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5E9B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0C5E9B">
        <w:rPr>
          <w:rFonts w:cs="Arial"/>
          <w:b w:val="false"/>
        </w:rPr>
        <w:t>REPUBLIKA HRVATSKA</w:t>
      </w:r>
    </w:p>
    <w:p w:rsidRPr="000C5E9B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0C5E9B">
        <w:rPr>
          <w:rFonts w:cs="Arial"/>
          <w:b w:val="false"/>
        </w:rPr>
        <w:t>TRGOVAČKI SUD U RIJECI</w:t>
      </w:r>
      <w:r w:rsidRPr="000C5E9B" w:rsidR="006D1F4A">
        <w:rPr>
          <w:rFonts w:cs="Arial"/>
          <w:b w:val="false"/>
        </w:rPr>
        <w:tab/>
      </w:r>
    </w:p>
    <w:p w:rsidRPr="000C5E9B" w:rsidR="00150F68" w:rsidP="005B7AC9" w:rsidRDefault="00DD259F" w14:paraId="18345056" w14:textId="77777777">
      <w:pPr>
        <w:rPr>
          <w:rFonts w:cs="Arial"/>
          <w:b w:val="false"/>
        </w:rPr>
      </w:pPr>
      <w:r w:rsidRPr="000C5E9B">
        <w:rPr>
          <w:rFonts w:cs="Arial"/>
          <w:b w:val="false"/>
        </w:rPr>
        <w:t>ZADARSKA 1 i 3</w:t>
      </w:r>
    </w:p>
    <w:p w:rsidRPr="000C5E9B" w:rsidR="000B3BD6" w:rsidP="005B7AC9" w:rsidRDefault="000B3BD6" w14:paraId="213B1DE5" w14:textId="77777777">
      <w:pPr>
        <w:rPr>
          <w:rFonts w:cs="Arial"/>
          <w:b w:val="false"/>
        </w:rPr>
      </w:pPr>
    </w:p>
    <w:p w:rsidRPr="000C5E9B" w:rsidR="00613796" w:rsidP="00CC3B7B" w:rsidRDefault="00613796" w14:paraId="10AB1925" w14:textId="77777777">
      <w:pPr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Z A P I S N I K</w:t>
      </w:r>
    </w:p>
    <w:p w:rsidRPr="000C5E9B" w:rsidR="00ED472B" w:rsidP="00D92A4E" w:rsidRDefault="00405860" w14:paraId="0EF0486B" w14:textId="25E4927A">
      <w:pPr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o</w:t>
      </w:r>
      <w:r w:rsidRPr="000C5E9B" w:rsidR="00560DA5">
        <w:rPr>
          <w:rFonts w:cs="Arial"/>
          <w:b w:val="false"/>
        </w:rPr>
        <w:t>d</w:t>
      </w:r>
      <w:r w:rsidRPr="000C5E9B" w:rsidR="001C161A">
        <w:rPr>
          <w:rFonts w:cs="Arial"/>
          <w:b w:val="false"/>
        </w:rPr>
        <w:t xml:space="preserve"> </w:t>
      </w:r>
      <w:r w:rsidR="00463DFD">
        <w:rPr>
          <w:rFonts w:cs="Arial"/>
          <w:b w:val="false"/>
        </w:rPr>
        <w:t>7</w:t>
      </w:r>
      <w:r w:rsidRPr="000C5E9B" w:rsidR="00766764">
        <w:rPr>
          <w:rFonts w:cs="Arial"/>
          <w:b w:val="false"/>
        </w:rPr>
        <w:t>. srpnja</w:t>
      </w:r>
      <w:r w:rsidRPr="000C5E9B" w:rsidR="0094130B">
        <w:rPr>
          <w:rFonts w:cs="Arial"/>
          <w:b w:val="false"/>
        </w:rPr>
        <w:t xml:space="preserve"> 2026</w:t>
      </w:r>
      <w:r w:rsidRPr="000C5E9B" w:rsidR="00617E22">
        <w:rPr>
          <w:rFonts w:cs="Arial"/>
          <w:b w:val="false"/>
        </w:rPr>
        <w:t>.</w:t>
      </w:r>
      <w:r w:rsidRPr="000C5E9B" w:rsidR="00B82A55">
        <w:rPr>
          <w:rFonts w:cs="Arial"/>
          <w:b w:val="false"/>
        </w:rPr>
        <w:t xml:space="preserve"> </w:t>
      </w:r>
    </w:p>
    <w:p w:rsidRPr="00B4194A" w:rsidR="00B518F8" w:rsidP="005B7AC9" w:rsidRDefault="00A24FE2" w14:paraId="4FB83A47" w14:textId="0106F121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u prethodnom postupku </w:t>
      </w:r>
      <w:r w:rsidRPr="000C5E9B" w:rsidR="005F1715">
        <w:rPr>
          <w:rFonts w:cs="Arial"/>
          <w:b w:val="false"/>
        </w:rPr>
        <w:t>radi</w:t>
      </w:r>
      <w:r w:rsidRPr="000C5E9B" w:rsidR="000E0A88">
        <w:rPr>
          <w:rFonts w:cs="Arial"/>
          <w:b w:val="false"/>
        </w:rPr>
        <w:t xml:space="preserve"> očitovanja o prijedlogu i</w:t>
      </w:r>
      <w:r w:rsidRPr="000C5E9B" w:rsidR="005F1715">
        <w:rPr>
          <w:rFonts w:cs="Arial"/>
          <w:b w:val="false"/>
        </w:rPr>
        <w:t xml:space="preserve"> </w:t>
      </w:r>
      <w:r w:rsidRPr="000C5E9B" w:rsidR="00B468D0">
        <w:rPr>
          <w:rFonts w:cs="Arial"/>
          <w:b w:val="false"/>
        </w:rPr>
        <w:t>rasprave o</w:t>
      </w:r>
      <w:r w:rsidRPr="000C5E9B" w:rsidR="00727FC2">
        <w:rPr>
          <w:rFonts w:cs="Arial"/>
          <w:b w:val="false"/>
        </w:rPr>
        <w:t xml:space="preserve"> </w:t>
      </w:r>
      <w:r w:rsidRPr="000C5E9B" w:rsidR="00E279D6">
        <w:rPr>
          <w:rFonts w:cs="Arial"/>
          <w:b w:val="false"/>
        </w:rPr>
        <w:t>pretpostavk</w:t>
      </w:r>
      <w:r w:rsidRPr="000C5E9B" w:rsidR="00B468D0">
        <w:rPr>
          <w:rFonts w:cs="Arial"/>
          <w:b w:val="false"/>
        </w:rPr>
        <w:t>ama</w:t>
      </w:r>
      <w:r w:rsidRPr="000C5E9B" w:rsidR="00E279D6">
        <w:rPr>
          <w:rFonts w:cs="Arial"/>
          <w:b w:val="false"/>
        </w:rPr>
        <w:t xml:space="preserve"> </w:t>
      </w:r>
      <w:r w:rsidRPr="000C5E9B" w:rsidR="006F49A9">
        <w:rPr>
          <w:rFonts w:cs="Arial"/>
          <w:b w:val="false"/>
        </w:rPr>
        <w:t xml:space="preserve">za otvaranje </w:t>
      </w:r>
      <w:r w:rsidRPr="000C5E9B" w:rsidR="00560DA5">
        <w:rPr>
          <w:rFonts w:cs="Arial"/>
          <w:b w:val="false"/>
        </w:rPr>
        <w:t xml:space="preserve">stečajnog </w:t>
      </w:r>
      <w:r w:rsidRPr="000C5E9B" w:rsidR="00613796">
        <w:rPr>
          <w:rFonts w:cs="Arial"/>
          <w:b w:val="false"/>
        </w:rPr>
        <w:t xml:space="preserve">postupka nad </w:t>
      </w:r>
      <w:r w:rsidRPr="000C5E9B" w:rsidR="00DE1769">
        <w:rPr>
          <w:rFonts w:cs="Arial"/>
          <w:b w:val="false"/>
        </w:rPr>
        <w:t>dužnik</w:t>
      </w:r>
      <w:r w:rsidRPr="000C5E9B" w:rsidR="006C6198">
        <w:rPr>
          <w:rFonts w:cs="Arial"/>
          <w:b w:val="false"/>
        </w:rPr>
        <w:t>om</w:t>
      </w:r>
      <w:r w:rsidRPr="000C5E9B" w:rsidR="00FF0648">
        <w:rPr>
          <w:rFonts w:cs="Arial"/>
          <w:b w:val="false"/>
        </w:rPr>
        <w:t xml:space="preserve"> </w:t>
      </w:r>
      <w:r w:rsidRPr="000C5E9B" w:rsidR="006D283D">
        <w:rPr>
          <w:rFonts w:cs="Arial"/>
          <w:b w:val="false"/>
        </w:rPr>
        <w:t xml:space="preserve">trgovačkim društvom </w:t>
      </w:r>
      <w:r w:rsidRPr="00463DFD" w:rsidR="00463DFD">
        <w:rPr>
          <w:rFonts w:cs="Arial"/>
          <w:b w:val="false"/>
        </w:rPr>
        <w:t>VORI PITURI jednostavno društvo s ograničenom odgovornošću za usluge, Opatija, Dr. Ivana Poščića 9/1, OIB: 00482316385</w:t>
      </w:r>
      <w:r w:rsidRPr="000C5E9B" w:rsidR="005F031D">
        <w:rPr>
          <w:rFonts w:cs="Arial"/>
          <w:b w:val="false"/>
        </w:rPr>
        <w:t>.</w:t>
      </w:r>
    </w:p>
    <w:p w:rsidRPr="000C5E9B" w:rsidR="002005CD" w:rsidP="005B7AC9" w:rsidRDefault="002005CD" w14:paraId="44E5E829" w14:textId="77777777">
      <w:pPr>
        <w:jc w:val="both"/>
        <w:rPr>
          <w:rFonts w:cs="Arial"/>
          <w:b w:val="false"/>
        </w:rPr>
      </w:pPr>
    </w:p>
    <w:p w:rsidRPr="000C5E9B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OD SUDA PRISUTNI:</w:t>
      </w:r>
    </w:p>
    <w:p w:rsidRPr="000C5E9B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Daniela Korlević, sutkinja</w:t>
      </w:r>
    </w:p>
    <w:p w:rsidRPr="000C5E9B" w:rsidR="002005CD" w:rsidP="00DE6009" w:rsidRDefault="00CE4C06" w14:paraId="317CD5BA" w14:textId="5CA072A9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Dajana Jurković</w:t>
      </w:r>
      <w:r w:rsidRPr="000C5E9B" w:rsidR="00613796">
        <w:rPr>
          <w:rFonts w:cs="Arial"/>
          <w:b w:val="false"/>
        </w:rPr>
        <w:t>, zapisničar</w:t>
      </w:r>
    </w:p>
    <w:p w:rsidRPr="000C5E9B" w:rsidR="000B3BD6" w:rsidP="00DE6009" w:rsidRDefault="000B3BD6" w14:paraId="56C4F259" w14:textId="77777777">
      <w:pPr>
        <w:jc w:val="both"/>
        <w:rPr>
          <w:rFonts w:cs="Arial"/>
          <w:b w:val="false"/>
        </w:rPr>
      </w:pPr>
    </w:p>
    <w:p w:rsidRPr="000C5E9B" w:rsidR="00195861" w:rsidP="009B4622" w:rsidRDefault="009168D8" w14:paraId="34519986" w14:textId="0AE4C607">
      <w:pPr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Početak u</w:t>
      </w:r>
      <w:r w:rsidRPr="000C5E9B" w:rsidR="00CF16F2">
        <w:rPr>
          <w:rFonts w:cs="Arial"/>
          <w:b w:val="false"/>
        </w:rPr>
        <w:t xml:space="preserve"> </w:t>
      </w:r>
      <w:r w:rsidRPr="000C5E9B" w:rsidR="00897BDF">
        <w:rPr>
          <w:rFonts w:cs="Arial"/>
          <w:b w:val="false"/>
        </w:rPr>
        <w:t>09</w:t>
      </w:r>
      <w:r w:rsidRPr="000C5E9B" w:rsidR="00613796">
        <w:rPr>
          <w:rFonts w:cs="Arial"/>
          <w:b w:val="false"/>
        </w:rPr>
        <w:t>:</w:t>
      </w:r>
      <w:r w:rsidR="00463DFD">
        <w:rPr>
          <w:rFonts w:cs="Arial"/>
          <w:b w:val="false"/>
        </w:rPr>
        <w:t>15</w:t>
      </w:r>
      <w:r w:rsidRPr="000C5E9B" w:rsidR="00613796">
        <w:rPr>
          <w:rFonts w:cs="Arial"/>
          <w:b w:val="false"/>
        </w:rPr>
        <w:t xml:space="preserve"> </w:t>
      </w:r>
    </w:p>
    <w:p w:rsidRPr="000C5E9B" w:rsidR="002005CD" w:rsidP="005B7AC9" w:rsidRDefault="002005CD" w14:paraId="70D36025" w14:textId="77777777">
      <w:pPr>
        <w:jc w:val="both"/>
        <w:rPr>
          <w:rFonts w:cs="Arial"/>
          <w:b w:val="false"/>
        </w:rPr>
      </w:pPr>
    </w:p>
    <w:p w:rsidRPr="000C5E9B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Utvrđuje se da su na današnje ročište pristupili:</w:t>
      </w:r>
    </w:p>
    <w:p w:rsidRPr="000C5E9B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Za predlagatelja: </w:t>
      </w:r>
      <w:bookmarkStart w:name="_Hlk226528963" w:id="0"/>
      <w:r w:rsidRPr="000C5E9B" w:rsidR="008D6F40">
        <w:rPr>
          <w:rFonts w:cs="Arial"/>
          <w:b w:val="false"/>
        </w:rPr>
        <w:t xml:space="preserve">nitko, dostava poziva uredno iskazana  </w:t>
      </w:r>
      <w:r w:rsidRPr="000C5E9B">
        <w:rPr>
          <w:rFonts w:cs="Arial"/>
          <w:b w:val="false"/>
        </w:rPr>
        <w:t xml:space="preserve">  </w:t>
      </w:r>
      <w:bookmarkEnd w:id="0"/>
    </w:p>
    <w:p w:rsidRPr="000C5E9B" w:rsidR="00F242D5" w:rsidP="00BA4D2C" w:rsidRDefault="00BA4D2C" w14:paraId="3A9CEF85" w14:textId="36B22FB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Za dužnika:</w:t>
      </w:r>
      <w:r w:rsidRPr="000C5E9B" w:rsidR="00CE4C06">
        <w:rPr>
          <w:rFonts w:cs="Arial"/>
          <w:b w:val="false"/>
        </w:rPr>
        <w:t xml:space="preserve"> </w:t>
      </w:r>
      <w:r w:rsidR="00253B89">
        <w:rPr>
          <w:rFonts w:cs="Arial"/>
          <w:b w:val="false"/>
        </w:rPr>
        <w:t>Ivor Garčev, zastupnik po zakonu</w:t>
      </w:r>
      <w:r w:rsidRPr="000C5E9B" w:rsidR="0037398D">
        <w:rPr>
          <w:rFonts w:cs="Arial"/>
          <w:b w:val="false"/>
        </w:rPr>
        <w:t xml:space="preserve">    </w:t>
      </w:r>
    </w:p>
    <w:p w:rsidRPr="000C5E9B" w:rsidR="005F0751" w:rsidP="005F0751" w:rsidRDefault="00CE4C06" w14:paraId="10BEE08A" w14:textId="4A30FA6D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Za FINA: </w:t>
      </w:r>
      <w:r w:rsidRPr="000C5E9B" w:rsidR="00BA4D2C">
        <w:rPr>
          <w:rFonts w:cs="Arial"/>
          <w:b w:val="false"/>
        </w:rPr>
        <w:t xml:space="preserve">nitko, dostava poziva uredno iskazana  </w:t>
      </w:r>
    </w:p>
    <w:p w:rsidR="00585BC9" w:rsidP="00EF22DA" w:rsidRDefault="00585BC9" w14:paraId="2957B64D" w14:textId="77777777">
      <w:pPr>
        <w:pStyle w:val="Bezproreda"/>
        <w:jc w:val="both"/>
        <w:rPr>
          <w:rFonts w:cs="Arial"/>
          <w:b w:val="false"/>
        </w:rPr>
      </w:pPr>
    </w:p>
    <w:p w:rsidRPr="000C5E9B" w:rsidR="00130C42" w:rsidP="00130C42" w:rsidRDefault="00130C42" w14:paraId="3A9491B3" w14:textId="12562688">
      <w:pPr>
        <w:pStyle w:val="Bezproreda"/>
        <w:ind w:firstLine="720"/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Utvrđuje se da spisu prileži podnesak predlagatelja od </w:t>
      </w:r>
      <w:r w:rsidR="00463DFD">
        <w:rPr>
          <w:rFonts w:cs="Arial"/>
          <w:b w:val="false"/>
        </w:rPr>
        <w:t>25</w:t>
      </w:r>
      <w:r w:rsidRPr="000C5E9B" w:rsidR="00FF4595">
        <w:rPr>
          <w:rFonts w:cs="Arial"/>
          <w:b w:val="false"/>
        </w:rPr>
        <w:t>. lipnja</w:t>
      </w:r>
      <w:r w:rsidRPr="000C5E9B">
        <w:rPr>
          <w:rFonts w:cs="Arial"/>
          <w:b w:val="false"/>
        </w:rPr>
        <w:t xml:space="preserve"> 2026. prema kojem dužnik na dan </w:t>
      </w:r>
      <w:r w:rsidR="00463DFD">
        <w:rPr>
          <w:rFonts w:cs="Arial"/>
          <w:b w:val="false"/>
        </w:rPr>
        <w:t>25</w:t>
      </w:r>
      <w:r w:rsidRPr="000C5E9B" w:rsidR="00FF4595">
        <w:rPr>
          <w:rFonts w:cs="Arial"/>
          <w:b w:val="false"/>
        </w:rPr>
        <w:t>. lipnja</w:t>
      </w:r>
      <w:r w:rsidRPr="000C5E9B">
        <w:rPr>
          <w:rFonts w:cs="Arial"/>
          <w:b w:val="false"/>
        </w:rPr>
        <w:t xml:space="preserve"> 2026. u Očevidniku redoslijeda osnova za plaćanje ima evidentirane neizvršene osnove za plaćanje u neprekinutom razdoblju </w:t>
      </w:r>
      <w:r w:rsidRPr="000C5E9B" w:rsidR="0004547F">
        <w:rPr>
          <w:rFonts w:cs="Arial"/>
          <w:b w:val="false"/>
        </w:rPr>
        <w:t xml:space="preserve">od </w:t>
      </w:r>
      <w:r w:rsidR="00463DFD">
        <w:rPr>
          <w:rFonts w:cs="Arial"/>
          <w:b w:val="false"/>
        </w:rPr>
        <w:t>225</w:t>
      </w:r>
      <w:r w:rsidRPr="000C5E9B" w:rsidR="0004547F">
        <w:rPr>
          <w:rFonts w:cs="Arial"/>
          <w:b w:val="false"/>
        </w:rPr>
        <w:t xml:space="preserve"> dana </w:t>
      </w:r>
      <w:r w:rsidRPr="000C5E9B">
        <w:rPr>
          <w:rFonts w:cs="Arial"/>
          <w:b w:val="false"/>
        </w:rPr>
        <w:t xml:space="preserve">u ukupnom iznosu od </w:t>
      </w:r>
      <w:r w:rsidRPr="00463DFD" w:rsidR="00463DFD">
        <w:rPr>
          <w:rFonts w:cs="Arial"/>
          <w:b w:val="false"/>
        </w:rPr>
        <w:t>6.342,93</w:t>
      </w:r>
      <w:r w:rsidR="00463DFD">
        <w:rPr>
          <w:rFonts w:cs="Arial"/>
          <w:b w:val="false"/>
        </w:rPr>
        <w:t xml:space="preserve"> </w:t>
      </w:r>
      <w:r w:rsidRPr="000C5E9B" w:rsidR="00A62A9F">
        <w:rPr>
          <w:rFonts w:cs="Arial"/>
          <w:b w:val="false"/>
        </w:rPr>
        <w:t>EUR</w:t>
      </w:r>
      <w:r w:rsidRPr="000C5E9B">
        <w:rPr>
          <w:rFonts w:cs="Arial"/>
          <w:b w:val="false"/>
        </w:rPr>
        <w:t>.</w:t>
      </w:r>
    </w:p>
    <w:p w:rsidRPr="000C5E9B" w:rsidR="00BC335E" w:rsidP="002D6DE7" w:rsidRDefault="00BC335E" w14:paraId="37F5A28E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0C5E9B" w:rsidR="0070321A" w:rsidP="002D6DE7" w:rsidRDefault="00DF7375" w14:paraId="32D6FFF4" w14:textId="79D69CED">
      <w:pPr>
        <w:pStyle w:val="Bezproreda"/>
        <w:ind w:firstLine="720"/>
        <w:jc w:val="both"/>
        <w:rPr>
          <w:rFonts w:cs="Arial"/>
          <w:b w:val="false"/>
          <w:color w:val="FF0000"/>
        </w:rPr>
      </w:pPr>
      <w:r w:rsidRPr="000C5E9B">
        <w:rPr>
          <w:rFonts w:cs="Arial"/>
          <w:b w:val="false"/>
        </w:rPr>
        <w:t>Utvrđuje se da je privremeni stečajni upravitelj po nalogu suda od</w:t>
      </w:r>
      <w:r w:rsidRPr="000C5E9B" w:rsidR="00A62A9F">
        <w:rPr>
          <w:rFonts w:cs="Arial"/>
          <w:b w:val="false"/>
        </w:rPr>
        <w:t xml:space="preserve"> </w:t>
      </w:r>
      <w:r w:rsidR="001975B5">
        <w:rPr>
          <w:rFonts w:cs="Arial"/>
          <w:b w:val="false"/>
        </w:rPr>
        <w:t>25</w:t>
      </w:r>
      <w:r w:rsidRPr="000C5E9B" w:rsidR="00497F03">
        <w:rPr>
          <w:rFonts w:cs="Arial"/>
          <w:b w:val="false"/>
        </w:rPr>
        <w:t>. svibnja</w:t>
      </w:r>
      <w:r w:rsidRPr="000C5E9B" w:rsidR="00813969">
        <w:rPr>
          <w:rFonts w:cs="Arial"/>
          <w:b w:val="false"/>
        </w:rPr>
        <w:t xml:space="preserve"> </w:t>
      </w:r>
      <w:r w:rsidRPr="000C5E9B">
        <w:rPr>
          <w:rFonts w:cs="Arial"/>
          <w:b w:val="false"/>
        </w:rPr>
        <w:t xml:space="preserve">2026. podnio pisano izvješće koje je objavljeno na mrežnoj stranici e – Oglasnoj ploči suda </w:t>
      </w:r>
      <w:r w:rsidR="00463DFD">
        <w:rPr>
          <w:rFonts w:cs="Arial"/>
          <w:b w:val="false"/>
        </w:rPr>
        <w:t xml:space="preserve">6. srpnja </w:t>
      </w:r>
      <w:r w:rsidRPr="000C5E9B">
        <w:rPr>
          <w:rFonts w:cs="Arial"/>
          <w:b w:val="false"/>
        </w:rPr>
        <w:t>2026</w:t>
      </w:r>
      <w:r w:rsidRPr="000C5E9B" w:rsidR="00FF4595">
        <w:rPr>
          <w:rFonts w:cs="Arial"/>
          <w:b w:val="false"/>
        </w:rPr>
        <w:t>.</w:t>
      </w:r>
    </w:p>
    <w:p w:rsidRPr="00694564" w:rsidR="00694564" w:rsidP="00F624F6" w:rsidRDefault="00F624F6" w14:paraId="47A5401B" w14:textId="56CD883A">
      <w:pPr>
        <w:pStyle w:val="Bezproreda"/>
        <w:jc w:val="both"/>
        <w:rPr>
          <w:rFonts w:cs="Arial"/>
          <w:b w:val="false"/>
        </w:rPr>
      </w:pPr>
      <w:bookmarkStart w:name="_Hlk231370714" w:id="1"/>
      <w:r>
        <w:rPr>
          <w:rFonts w:cs="Arial"/>
          <w:b w:val="false"/>
        </w:rPr>
        <w:tab/>
      </w:r>
      <w:r w:rsidR="00694564">
        <w:rPr>
          <w:rFonts w:cs="Arial"/>
          <w:b w:val="false"/>
        </w:rPr>
        <w:tab/>
      </w:r>
    </w:p>
    <w:p w:rsidRPr="00694564" w:rsidR="00694564" w:rsidP="00F624F6" w:rsidRDefault="00F624F6" w14:paraId="29992A12" w14:textId="674BB74E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Privremeni stečajni upravitelj u prethodnom postupku utvrdio je da je s</w:t>
      </w:r>
      <w:r w:rsidRPr="00694564" w:rsidR="00694564">
        <w:rPr>
          <w:rFonts w:cs="Arial"/>
          <w:b w:val="false"/>
        </w:rPr>
        <w:t>jedišt</w:t>
      </w:r>
      <w:r>
        <w:rPr>
          <w:rFonts w:cs="Arial"/>
          <w:b w:val="false"/>
        </w:rPr>
        <w:t>e</w:t>
      </w:r>
      <w:r w:rsidRPr="00694564" w:rsidR="00694564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>d</w:t>
      </w:r>
      <w:r w:rsidRPr="00694564" w:rsidR="00694564">
        <w:rPr>
          <w:rFonts w:cs="Arial"/>
          <w:b w:val="false"/>
        </w:rPr>
        <w:t>užnika registrirano u višestambenoj zgradi</w:t>
      </w:r>
      <w:r>
        <w:rPr>
          <w:rFonts w:cs="Arial"/>
          <w:b w:val="false"/>
        </w:rPr>
        <w:t>, a da se n</w:t>
      </w:r>
      <w:r w:rsidRPr="00694564" w:rsidR="00694564">
        <w:rPr>
          <w:rFonts w:cs="Arial"/>
          <w:b w:val="false"/>
        </w:rPr>
        <w:t xml:space="preserve">a adresi sjedišta </w:t>
      </w:r>
      <w:r>
        <w:rPr>
          <w:rFonts w:cs="Arial"/>
          <w:b w:val="false"/>
        </w:rPr>
        <w:t>d</w:t>
      </w:r>
      <w:r w:rsidRPr="00694564" w:rsidR="00694564">
        <w:rPr>
          <w:rFonts w:cs="Arial"/>
          <w:b w:val="false"/>
        </w:rPr>
        <w:t>užnika ne obavlja se nikakva poslovna aktivnost niti ima oznake dužnika.</w:t>
      </w:r>
    </w:p>
    <w:p w:rsidR="00F624F6" w:rsidP="00694564" w:rsidRDefault="00F624F6" w14:paraId="09FF79A4" w14:textId="77777777">
      <w:pPr>
        <w:pStyle w:val="Bezproreda"/>
        <w:jc w:val="both"/>
        <w:rPr>
          <w:rFonts w:cs="Arial"/>
          <w:b w:val="false"/>
        </w:rPr>
      </w:pPr>
    </w:p>
    <w:p w:rsidRPr="00694564" w:rsidR="00694564" w:rsidP="00F624F6" w:rsidRDefault="00694564" w14:paraId="5F64DE91" w14:textId="2C3AB2F5">
      <w:pPr>
        <w:pStyle w:val="Bezproreda"/>
        <w:ind w:firstLine="720"/>
        <w:jc w:val="both"/>
        <w:rPr>
          <w:rFonts w:cs="Arial"/>
          <w:b w:val="false"/>
        </w:rPr>
      </w:pPr>
      <w:r w:rsidRPr="00694564">
        <w:rPr>
          <w:rFonts w:cs="Arial"/>
          <w:b w:val="false"/>
        </w:rPr>
        <w:t>Odgovorna osoba Ivor Garčev, Opatija, Ulica Dr.</w:t>
      </w:r>
      <w:r w:rsidR="00F624F6">
        <w:rPr>
          <w:rFonts w:cs="Arial"/>
          <w:b w:val="false"/>
        </w:rPr>
        <w:t xml:space="preserve"> </w:t>
      </w:r>
      <w:r w:rsidRPr="00694564">
        <w:rPr>
          <w:rFonts w:cs="Arial"/>
          <w:b w:val="false"/>
        </w:rPr>
        <w:t>Ivana Pošćića 9</w:t>
      </w:r>
      <w:r w:rsidR="00F624F6">
        <w:rPr>
          <w:rFonts w:cs="Arial"/>
          <w:b w:val="false"/>
        </w:rPr>
        <w:t>,</w:t>
      </w:r>
      <w:r w:rsidRPr="00694564">
        <w:rPr>
          <w:rFonts w:cs="Arial"/>
          <w:b w:val="false"/>
        </w:rPr>
        <w:t xml:space="preserve"> se odazvala na poziv za dostavu poslovne dokumentacije dužnika,</w:t>
      </w:r>
      <w:r w:rsidR="00F624F6">
        <w:rPr>
          <w:rFonts w:cs="Arial"/>
          <w:b w:val="false"/>
        </w:rPr>
        <w:t xml:space="preserve"> </w:t>
      </w:r>
      <w:r w:rsidRPr="00694564">
        <w:rPr>
          <w:rFonts w:cs="Arial"/>
          <w:b w:val="false"/>
        </w:rPr>
        <w:t xml:space="preserve">te uputila </w:t>
      </w:r>
      <w:r w:rsidR="00186E99">
        <w:rPr>
          <w:rFonts w:cs="Arial"/>
          <w:b w:val="false"/>
        </w:rPr>
        <w:t xml:space="preserve">privremenog </w:t>
      </w:r>
      <w:r w:rsidRPr="00694564">
        <w:rPr>
          <w:rFonts w:cs="Arial"/>
          <w:b w:val="false"/>
        </w:rPr>
        <w:t>stečajnog upravitelja na društvo</w:t>
      </w:r>
      <w:r w:rsidR="00F624F6">
        <w:rPr>
          <w:rFonts w:cs="Arial"/>
          <w:b w:val="false"/>
        </w:rPr>
        <w:t xml:space="preserve"> </w:t>
      </w:r>
      <w:r w:rsidRPr="00694564">
        <w:rPr>
          <w:rFonts w:cs="Arial"/>
          <w:b w:val="false"/>
        </w:rPr>
        <w:t>Magnet d.o.o. koje obavlja knjigovodstvene usluge za dužnika koje je</w:t>
      </w:r>
      <w:r w:rsidR="00F624F6">
        <w:rPr>
          <w:rFonts w:cs="Arial"/>
          <w:b w:val="false"/>
        </w:rPr>
        <w:t xml:space="preserve"> </w:t>
      </w:r>
      <w:r w:rsidRPr="00694564">
        <w:rPr>
          <w:rFonts w:cs="Arial"/>
          <w:b w:val="false"/>
        </w:rPr>
        <w:t xml:space="preserve">dostavilo </w:t>
      </w:r>
      <w:r w:rsidR="00CE46A5">
        <w:rPr>
          <w:rFonts w:cs="Arial"/>
          <w:b w:val="false"/>
        </w:rPr>
        <w:t>b</w:t>
      </w:r>
      <w:r w:rsidRPr="00694564">
        <w:rPr>
          <w:rFonts w:cs="Arial"/>
          <w:b w:val="false"/>
        </w:rPr>
        <w:t>ruto bilancu na dan 24.</w:t>
      </w:r>
      <w:r w:rsidR="00F624F6">
        <w:rPr>
          <w:rFonts w:cs="Arial"/>
          <w:b w:val="false"/>
        </w:rPr>
        <w:t xml:space="preserve"> svibnja </w:t>
      </w:r>
      <w:r w:rsidRPr="00694564">
        <w:rPr>
          <w:rFonts w:cs="Arial"/>
          <w:b w:val="false"/>
        </w:rPr>
        <w:t>2026., iz koj</w:t>
      </w:r>
      <w:r w:rsidR="00F624F6">
        <w:rPr>
          <w:rFonts w:cs="Arial"/>
          <w:b w:val="false"/>
        </w:rPr>
        <w:t>e</w:t>
      </w:r>
      <w:r w:rsidRPr="00694564">
        <w:rPr>
          <w:rFonts w:cs="Arial"/>
          <w:b w:val="false"/>
        </w:rPr>
        <w:t xml:space="preserve"> proizlazi da dužnik od imovine ima opremu za građevinarstvo</w:t>
      </w:r>
      <w:r w:rsidR="00CE46A5">
        <w:rPr>
          <w:rFonts w:cs="Arial"/>
          <w:b w:val="false"/>
        </w:rPr>
        <w:t xml:space="preserve"> knjigovodstvene</w:t>
      </w:r>
      <w:r w:rsidRPr="00694564">
        <w:rPr>
          <w:rFonts w:cs="Arial"/>
          <w:b w:val="false"/>
        </w:rPr>
        <w:t xml:space="preserve"> vrijednosti 4.029,28 </w:t>
      </w:r>
      <w:r w:rsidR="00F624F6">
        <w:rPr>
          <w:rFonts w:cs="Arial"/>
          <w:b w:val="false"/>
        </w:rPr>
        <w:t>EUR</w:t>
      </w:r>
      <w:r w:rsidRPr="00694564">
        <w:rPr>
          <w:rFonts w:cs="Arial"/>
          <w:b w:val="false"/>
        </w:rPr>
        <w:t xml:space="preserve">, a da su obveze dužnika 18.984,85 </w:t>
      </w:r>
      <w:r w:rsidR="00F624F6">
        <w:rPr>
          <w:rFonts w:cs="Arial"/>
          <w:b w:val="false"/>
        </w:rPr>
        <w:t>EUR</w:t>
      </w:r>
      <w:r w:rsidRPr="00694564">
        <w:rPr>
          <w:rFonts w:cs="Arial"/>
          <w:b w:val="false"/>
        </w:rPr>
        <w:t>, a uglavnom se odnose na obvez</w:t>
      </w:r>
      <w:r w:rsidR="00903959">
        <w:rPr>
          <w:rFonts w:cs="Arial"/>
          <w:b w:val="false"/>
        </w:rPr>
        <w:t>e</w:t>
      </w:r>
      <w:r w:rsidRPr="00694564">
        <w:rPr>
          <w:rFonts w:cs="Arial"/>
          <w:b w:val="false"/>
        </w:rPr>
        <w:t xml:space="preserve"> za neto plaće</w:t>
      </w:r>
      <w:r w:rsidR="00903959">
        <w:rPr>
          <w:rFonts w:cs="Arial"/>
          <w:b w:val="false"/>
        </w:rPr>
        <w:t xml:space="preserve">, </w:t>
      </w:r>
      <w:r w:rsidRPr="00694564">
        <w:rPr>
          <w:rFonts w:cs="Arial"/>
          <w:b w:val="false"/>
        </w:rPr>
        <w:t>neplaćene obveze za poreze i doprinose za mirovinsko i zdravstveno osiguranje, te odgođeno priznanje prihoda od poticaja.</w:t>
      </w:r>
    </w:p>
    <w:p w:rsidR="00F624F6" w:rsidP="005C09A5" w:rsidRDefault="00694564" w14:paraId="4C3DEEAB" w14:textId="1A714134">
      <w:pPr>
        <w:pStyle w:val="Bezproreda"/>
        <w:ind w:firstLine="720"/>
        <w:jc w:val="both"/>
        <w:rPr>
          <w:rFonts w:cs="Arial"/>
          <w:b w:val="false"/>
        </w:rPr>
      </w:pPr>
      <w:r w:rsidRPr="00694564">
        <w:rPr>
          <w:rFonts w:cs="Arial"/>
          <w:b w:val="false"/>
        </w:rPr>
        <w:t xml:space="preserve">Odgovorna osoba Ivor Garčev obavijestio </w:t>
      </w:r>
      <w:r w:rsidR="00F624F6">
        <w:rPr>
          <w:rFonts w:cs="Arial"/>
          <w:b w:val="false"/>
        </w:rPr>
        <w:t xml:space="preserve">je privremenog </w:t>
      </w:r>
      <w:r w:rsidRPr="00694564">
        <w:rPr>
          <w:rFonts w:cs="Arial"/>
          <w:b w:val="false"/>
        </w:rPr>
        <w:t xml:space="preserve">stečajnog upravitelja da će u skoro vrijeme ukloniti blokadu računa dužnika jer očekuje prihode od </w:t>
      </w:r>
      <w:r w:rsidR="005C09A5">
        <w:rPr>
          <w:rFonts w:cs="Arial"/>
          <w:b w:val="false"/>
        </w:rPr>
        <w:t>završenih radova</w:t>
      </w:r>
      <w:r w:rsidRPr="00694564">
        <w:rPr>
          <w:rFonts w:cs="Arial"/>
          <w:b w:val="false"/>
        </w:rPr>
        <w:t>,</w:t>
      </w:r>
      <w:r w:rsidR="00F624F6">
        <w:rPr>
          <w:rFonts w:cs="Arial"/>
          <w:b w:val="false"/>
        </w:rPr>
        <w:t xml:space="preserve"> a navodi da je</w:t>
      </w:r>
      <w:r w:rsidRPr="00694564">
        <w:rPr>
          <w:rFonts w:cs="Arial"/>
          <w:b w:val="false"/>
        </w:rPr>
        <w:t xml:space="preserve"> već smanjio iznos blokade računa </w:t>
      </w:r>
      <w:r w:rsidR="00F624F6">
        <w:rPr>
          <w:rFonts w:cs="Arial"/>
          <w:b w:val="false"/>
        </w:rPr>
        <w:t>sa</w:t>
      </w:r>
      <w:r w:rsidRPr="00694564">
        <w:rPr>
          <w:rFonts w:cs="Arial"/>
          <w:b w:val="false"/>
        </w:rPr>
        <w:t xml:space="preserve"> 6.317,19 </w:t>
      </w:r>
      <w:r w:rsidR="00F624F6">
        <w:rPr>
          <w:rFonts w:cs="Arial"/>
          <w:b w:val="false"/>
        </w:rPr>
        <w:t>EUR</w:t>
      </w:r>
      <w:r w:rsidRPr="00694564">
        <w:rPr>
          <w:rFonts w:cs="Arial"/>
          <w:b w:val="false"/>
        </w:rPr>
        <w:t xml:space="preserve"> na 2.079,91 </w:t>
      </w:r>
      <w:r w:rsidR="00F624F6">
        <w:rPr>
          <w:rFonts w:cs="Arial"/>
          <w:b w:val="false"/>
        </w:rPr>
        <w:t>EUR</w:t>
      </w:r>
      <w:r w:rsidRPr="00694564">
        <w:rPr>
          <w:rFonts w:cs="Arial"/>
          <w:b w:val="false"/>
        </w:rPr>
        <w:t>.</w:t>
      </w:r>
    </w:p>
    <w:p w:rsidR="00F624F6" w:rsidP="00694564" w:rsidRDefault="00F624F6" w14:paraId="39A3D137" w14:textId="17135B97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ab/>
        <w:t>Privremeni stečajni upravitelj utvrdio je da dužnik u vlasništvu nema nekretnina, motornih vozila niti plovila.</w:t>
      </w:r>
    </w:p>
    <w:p w:rsidR="00F624F6" w:rsidP="00694564" w:rsidRDefault="00F624F6" w14:paraId="7DFA321D" w14:textId="77777777">
      <w:pPr>
        <w:pStyle w:val="Bezproreda"/>
        <w:jc w:val="both"/>
        <w:rPr>
          <w:rFonts w:cs="Arial"/>
          <w:b w:val="false"/>
        </w:rPr>
      </w:pPr>
    </w:p>
    <w:p w:rsidR="00F624F6" w:rsidP="00694564" w:rsidRDefault="00F624F6" w14:paraId="6F57BBA2" w14:textId="3BF5CEE3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Dužnik od građevinske opreme u vlasništvu ima slijedeće:</w:t>
      </w:r>
    </w:p>
    <w:p w:rsidRPr="00694564" w:rsidR="00694564" w:rsidP="00F624F6" w:rsidRDefault="00694564" w14:paraId="5A07000B" w14:textId="540EF007">
      <w:pPr>
        <w:pStyle w:val="Bezproreda"/>
        <w:ind w:firstLine="720"/>
        <w:jc w:val="both"/>
        <w:rPr>
          <w:rFonts w:cs="Arial"/>
          <w:b w:val="false"/>
        </w:rPr>
      </w:pPr>
      <w:r w:rsidRPr="00694564">
        <w:rPr>
          <w:rFonts w:cs="Arial"/>
          <w:b w:val="false"/>
        </w:rPr>
        <w:t xml:space="preserve">1 Raspršivac wagner sf-23 - vrijednost 1.645,24 </w:t>
      </w:r>
      <w:r w:rsidR="00987024">
        <w:rPr>
          <w:rFonts w:cs="Arial"/>
          <w:b w:val="false"/>
        </w:rPr>
        <w:t>EUR</w:t>
      </w:r>
    </w:p>
    <w:p w:rsidRPr="00694564" w:rsidR="00694564" w:rsidP="00F624F6" w:rsidRDefault="00694564" w14:paraId="59997DA9" w14:textId="360FE60D">
      <w:pPr>
        <w:pStyle w:val="Bezproreda"/>
        <w:ind w:firstLine="720"/>
        <w:jc w:val="both"/>
        <w:rPr>
          <w:rFonts w:cs="Arial"/>
          <w:b w:val="false"/>
        </w:rPr>
      </w:pPr>
      <w:r w:rsidRPr="00694564">
        <w:rPr>
          <w:rFonts w:cs="Arial"/>
          <w:b w:val="false"/>
        </w:rPr>
        <w:t xml:space="preserve">2 ORBITALNA BRUSILICA MIRKA DEROS II 650CV - vrijednost 545,18 </w:t>
      </w:r>
      <w:r w:rsidR="00987024">
        <w:rPr>
          <w:rFonts w:cs="Arial"/>
          <w:b w:val="false"/>
        </w:rPr>
        <w:t>EUR</w:t>
      </w:r>
    </w:p>
    <w:p w:rsidRPr="00694564" w:rsidR="00694564" w:rsidP="00F624F6" w:rsidRDefault="00694564" w14:paraId="7076AA29" w14:textId="6BE30EAC">
      <w:pPr>
        <w:pStyle w:val="Bezproreda"/>
        <w:ind w:firstLine="720"/>
        <w:jc w:val="both"/>
        <w:rPr>
          <w:rFonts w:cs="Arial"/>
          <w:b w:val="false"/>
        </w:rPr>
      </w:pPr>
      <w:r w:rsidRPr="00694564">
        <w:rPr>
          <w:rFonts w:cs="Arial"/>
          <w:b w:val="false"/>
        </w:rPr>
        <w:t xml:space="preserve">3 ŽIRAFA MIRKA SET LEROS - vrijednost 1.705,43 </w:t>
      </w:r>
      <w:r w:rsidR="00987024">
        <w:rPr>
          <w:rFonts w:cs="Arial"/>
          <w:b w:val="false"/>
        </w:rPr>
        <w:t>EUR</w:t>
      </w:r>
    </w:p>
    <w:p w:rsidRPr="00694564" w:rsidR="00694564" w:rsidP="00F624F6" w:rsidRDefault="00694564" w14:paraId="136AEB12" w14:textId="7DF30F15">
      <w:pPr>
        <w:pStyle w:val="Bezproreda"/>
        <w:ind w:firstLine="720"/>
        <w:jc w:val="both"/>
        <w:rPr>
          <w:rFonts w:cs="Arial"/>
          <w:b w:val="false"/>
        </w:rPr>
      </w:pPr>
      <w:r w:rsidRPr="00694564">
        <w:rPr>
          <w:rFonts w:cs="Arial"/>
          <w:b w:val="false"/>
        </w:rPr>
        <w:t xml:space="preserve">4 REFLEKTOR STALCO 2X100W NA STALKU - vrijednost 133,41 </w:t>
      </w:r>
      <w:r w:rsidR="00987024">
        <w:rPr>
          <w:rFonts w:cs="Arial"/>
          <w:b w:val="false"/>
        </w:rPr>
        <w:t>EUR</w:t>
      </w:r>
    </w:p>
    <w:p w:rsidRPr="00694564" w:rsidR="00694564" w:rsidP="00F624F6" w:rsidRDefault="00694564" w14:paraId="3E9C60B5" w14:textId="67D7CFDD">
      <w:pPr>
        <w:pStyle w:val="Bezproreda"/>
        <w:ind w:firstLine="720"/>
        <w:jc w:val="both"/>
        <w:rPr>
          <w:rFonts w:cs="Arial"/>
          <w:b w:val="false"/>
        </w:rPr>
      </w:pPr>
      <w:r w:rsidRPr="00694564">
        <w:rPr>
          <w:rFonts w:cs="Arial"/>
          <w:b w:val="false"/>
        </w:rPr>
        <w:t xml:space="preserve">Ukupna vrijednost: 4.029,26 </w:t>
      </w:r>
      <w:r w:rsidR="005C09A5">
        <w:rPr>
          <w:rFonts w:cs="Arial"/>
          <w:b w:val="false"/>
        </w:rPr>
        <w:t>EUR</w:t>
      </w:r>
      <w:r w:rsidR="00F624F6">
        <w:rPr>
          <w:rFonts w:cs="Arial"/>
          <w:b w:val="false"/>
        </w:rPr>
        <w:t xml:space="preserve">, uz napomenu da se radi o </w:t>
      </w:r>
      <w:r w:rsidRPr="00694564">
        <w:rPr>
          <w:rFonts w:cs="Arial"/>
          <w:b w:val="false"/>
        </w:rPr>
        <w:t xml:space="preserve">knjigovodstvenoj </w:t>
      </w:r>
      <w:r w:rsidR="005C09A5">
        <w:rPr>
          <w:rFonts w:cs="Arial"/>
          <w:b w:val="false"/>
        </w:rPr>
        <w:t xml:space="preserve">vrijednosti dok bi za tržišnu vrijednost bilo potrebno angažirati ovlaštenog sudskog </w:t>
      </w:r>
      <w:r w:rsidR="00F624F6">
        <w:rPr>
          <w:rFonts w:cs="Arial"/>
          <w:b w:val="false"/>
        </w:rPr>
        <w:t>vještaka.</w:t>
      </w:r>
    </w:p>
    <w:p w:rsidR="00F624F6" w:rsidP="00694564" w:rsidRDefault="00F624F6" w14:paraId="0AEE4B91" w14:textId="77777777">
      <w:pPr>
        <w:pStyle w:val="Bezproreda"/>
        <w:jc w:val="both"/>
        <w:rPr>
          <w:rFonts w:cs="Arial"/>
          <w:b w:val="false"/>
        </w:rPr>
      </w:pPr>
    </w:p>
    <w:p w:rsidR="00F624F6" w:rsidP="00F624F6" w:rsidRDefault="00987024" w14:paraId="1C0E8679" w14:textId="55EE5148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Dužnik je objavilo godišnji financijski izviještaj za 2025.</w:t>
      </w:r>
    </w:p>
    <w:p w:rsidR="00987024" w:rsidP="00F624F6" w:rsidRDefault="00987024" w14:paraId="70590455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="00987024" w:rsidP="00F624F6" w:rsidRDefault="00987024" w14:paraId="2F7DC24F" w14:textId="556474E9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Dužnik ima jednog zaposlenog radnika</w:t>
      </w:r>
      <w:r w:rsidR="005C09A5">
        <w:rPr>
          <w:rFonts w:cs="Arial"/>
          <w:b w:val="false"/>
        </w:rPr>
        <w:t>, zastupnika po zakonu</w:t>
      </w:r>
      <w:r>
        <w:rPr>
          <w:rFonts w:cs="Arial"/>
          <w:b w:val="false"/>
        </w:rPr>
        <w:t>.</w:t>
      </w:r>
    </w:p>
    <w:p w:rsidRPr="00D0267D" w:rsidR="00694564" w:rsidP="001975B5" w:rsidRDefault="00694564" w14:paraId="7AC43590" w14:textId="77777777">
      <w:pPr>
        <w:pStyle w:val="Bezproreda"/>
        <w:jc w:val="both"/>
        <w:rPr>
          <w:rFonts w:cs="Arial"/>
          <w:b w:val="false"/>
        </w:rPr>
      </w:pPr>
    </w:p>
    <w:p w:rsidRPr="00987024" w:rsidR="001975B5" w:rsidP="00987024" w:rsidRDefault="001975B5" w14:paraId="674CF2E7" w14:textId="4C14018F">
      <w:pPr>
        <w:pStyle w:val="Bezproreda"/>
        <w:ind w:firstLine="720"/>
        <w:jc w:val="both"/>
        <w:rPr>
          <w:rFonts w:cs="Arial"/>
          <w:b w:val="false"/>
        </w:rPr>
      </w:pPr>
      <w:r w:rsidRPr="00987024">
        <w:rPr>
          <w:rFonts w:cs="Arial"/>
          <w:b w:val="false"/>
        </w:rPr>
        <w:t xml:space="preserve">Prema izračunu privremenog stečajnog upravitelja, predvidivi troškovi stečajnog postupka za razdoblje od </w:t>
      </w:r>
      <w:r w:rsidRPr="00987024" w:rsidR="00987024">
        <w:rPr>
          <w:rFonts w:cs="Arial"/>
          <w:b w:val="false"/>
        </w:rPr>
        <w:t xml:space="preserve">šest </w:t>
      </w:r>
      <w:r w:rsidRPr="00987024" w:rsidR="00D0267D">
        <w:rPr>
          <w:rFonts w:cs="Arial"/>
          <w:b w:val="false"/>
        </w:rPr>
        <w:t>mjeseci</w:t>
      </w:r>
      <w:r w:rsidRPr="00987024">
        <w:rPr>
          <w:rFonts w:cs="Arial"/>
          <w:b w:val="false"/>
        </w:rPr>
        <w:t xml:space="preserve"> iznose ukupno </w:t>
      </w:r>
      <w:r w:rsidRPr="00987024" w:rsidR="00987024">
        <w:rPr>
          <w:rFonts w:cs="Arial"/>
          <w:b w:val="false"/>
        </w:rPr>
        <w:t>2.877,18</w:t>
      </w:r>
      <w:r w:rsidRPr="00987024">
        <w:rPr>
          <w:rFonts w:cs="Arial"/>
          <w:b w:val="false"/>
        </w:rPr>
        <w:t xml:space="preserve"> EUR, a odnose se na:</w:t>
      </w:r>
    </w:p>
    <w:p w:rsidRPr="00987024" w:rsidR="00694564" w:rsidP="00694564" w:rsidRDefault="00694564" w14:paraId="5625F341" w14:textId="398BECE8">
      <w:pPr>
        <w:pStyle w:val="Bezproreda"/>
        <w:numPr>
          <w:ilvl w:val="0"/>
          <w:numId w:val="34"/>
        </w:numPr>
        <w:jc w:val="both"/>
        <w:rPr>
          <w:rFonts w:cs="Arial"/>
          <w:b w:val="false"/>
        </w:rPr>
      </w:pPr>
      <w:r w:rsidRPr="00987024">
        <w:rPr>
          <w:rFonts w:cs="Arial"/>
          <w:b w:val="false"/>
        </w:rPr>
        <w:t xml:space="preserve">Knjigovodstvo (6x150 </w:t>
      </w:r>
      <w:r w:rsidRPr="00987024" w:rsidR="00F63E98">
        <w:rPr>
          <w:rFonts w:cs="Arial"/>
          <w:b w:val="false"/>
        </w:rPr>
        <w:t>EUR</w:t>
      </w:r>
      <w:r w:rsidRPr="00987024">
        <w:rPr>
          <w:rFonts w:cs="Arial"/>
          <w:b w:val="false"/>
        </w:rPr>
        <w:t xml:space="preserve"> +PDV+40 </w:t>
      </w:r>
      <w:r w:rsidRPr="00987024" w:rsidR="00F63E98">
        <w:rPr>
          <w:rFonts w:cs="Arial"/>
          <w:b w:val="false"/>
        </w:rPr>
        <w:t>EUR</w:t>
      </w:r>
      <w:r w:rsidRPr="00987024">
        <w:rPr>
          <w:rFonts w:cs="Arial"/>
          <w:b w:val="false"/>
        </w:rPr>
        <w:t>+PDV za GFI)</w:t>
      </w:r>
      <w:r w:rsidRPr="00987024" w:rsidR="00987024">
        <w:rPr>
          <w:rFonts w:cs="Arial"/>
          <w:b w:val="false"/>
        </w:rPr>
        <w:t xml:space="preserve"> u iznosu od</w:t>
      </w:r>
      <w:r w:rsidRPr="00987024">
        <w:rPr>
          <w:rFonts w:cs="Arial"/>
          <w:b w:val="false"/>
        </w:rPr>
        <w:t xml:space="preserve"> 1.175,00 EUR </w:t>
      </w:r>
    </w:p>
    <w:p w:rsidRPr="00987024" w:rsidR="00694564" w:rsidP="00694564" w:rsidRDefault="00694564" w14:paraId="3D245420" w14:textId="333FD3CF">
      <w:pPr>
        <w:pStyle w:val="Bezproreda"/>
        <w:numPr>
          <w:ilvl w:val="0"/>
          <w:numId w:val="34"/>
        </w:numPr>
        <w:jc w:val="both"/>
        <w:rPr>
          <w:rFonts w:cs="Arial"/>
          <w:b w:val="false"/>
        </w:rPr>
      </w:pPr>
      <w:r w:rsidRPr="00987024">
        <w:rPr>
          <w:rFonts w:cs="Arial"/>
          <w:b w:val="false"/>
        </w:rPr>
        <w:t xml:space="preserve">Materijalni troškovi rada stečajnog upravitelja (ured, telefon, Internet, uredski materijal, poštanski troškovi) </w:t>
      </w:r>
      <w:r w:rsidRPr="00987024" w:rsidR="00987024">
        <w:rPr>
          <w:rFonts w:cs="Arial"/>
          <w:b w:val="false"/>
        </w:rPr>
        <w:t>u iznosu od</w:t>
      </w:r>
      <w:r w:rsidRPr="00987024">
        <w:rPr>
          <w:rFonts w:cs="Arial"/>
          <w:b w:val="false"/>
        </w:rPr>
        <w:t xml:space="preserve"> 150,00 EUR </w:t>
      </w:r>
    </w:p>
    <w:p w:rsidRPr="00987024" w:rsidR="00694564" w:rsidP="00694564" w:rsidRDefault="00694564" w14:paraId="0E76B49E" w14:textId="07A07F49">
      <w:pPr>
        <w:pStyle w:val="Bezproreda"/>
        <w:numPr>
          <w:ilvl w:val="0"/>
          <w:numId w:val="34"/>
        </w:numPr>
        <w:jc w:val="both"/>
        <w:rPr>
          <w:rFonts w:cs="Arial"/>
          <w:b w:val="false"/>
        </w:rPr>
      </w:pPr>
      <w:r w:rsidRPr="00987024">
        <w:rPr>
          <w:rFonts w:cs="Arial"/>
          <w:b w:val="false"/>
        </w:rPr>
        <w:t xml:space="preserve">Putni troškovi: Zagreb - Rijeka, ispitno ročište, ročište za utvrđenje vrijednosti imovine, završno ročište </w:t>
      </w:r>
      <w:r w:rsidRPr="00987024" w:rsidR="00987024">
        <w:rPr>
          <w:rFonts w:cs="Arial"/>
          <w:b w:val="false"/>
        </w:rPr>
        <w:t>u iznosu od</w:t>
      </w:r>
      <w:r w:rsidRPr="00987024">
        <w:rPr>
          <w:rFonts w:cs="Arial"/>
          <w:b w:val="false"/>
        </w:rPr>
        <w:t xml:space="preserve"> 576,60 EUR </w:t>
      </w:r>
    </w:p>
    <w:p w:rsidRPr="00987024" w:rsidR="00694564" w:rsidP="00694564" w:rsidRDefault="00694564" w14:paraId="7AFBB762" w14:textId="60506787">
      <w:pPr>
        <w:pStyle w:val="Bezproreda"/>
        <w:numPr>
          <w:ilvl w:val="0"/>
          <w:numId w:val="34"/>
        </w:numPr>
        <w:jc w:val="both"/>
        <w:rPr>
          <w:rFonts w:cs="Arial"/>
          <w:b w:val="false"/>
        </w:rPr>
      </w:pPr>
      <w:r w:rsidRPr="00987024">
        <w:rPr>
          <w:rFonts w:cs="Arial"/>
          <w:b w:val="false"/>
        </w:rPr>
        <w:t xml:space="preserve">Vođenje žiro računa i bankarske naknade </w:t>
      </w:r>
      <w:r w:rsidRPr="00987024" w:rsidR="00987024">
        <w:rPr>
          <w:rFonts w:cs="Arial"/>
          <w:b w:val="false"/>
        </w:rPr>
        <w:t>u iznosu od</w:t>
      </w:r>
      <w:r w:rsidRPr="00987024">
        <w:rPr>
          <w:rFonts w:cs="Arial"/>
          <w:b w:val="false"/>
        </w:rPr>
        <w:t xml:space="preserve"> 150,00 EUR </w:t>
      </w:r>
    </w:p>
    <w:p w:rsidRPr="00987024" w:rsidR="00694564" w:rsidP="00694564" w:rsidRDefault="00694564" w14:paraId="25B72E54" w14:textId="6F09A6C9">
      <w:pPr>
        <w:pStyle w:val="Bezproreda"/>
        <w:numPr>
          <w:ilvl w:val="0"/>
          <w:numId w:val="34"/>
        </w:numPr>
        <w:jc w:val="both"/>
        <w:rPr>
          <w:rFonts w:cs="Arial"/>
          <w:b w:val="false"/>
        </w:rPr>
      </w:pPr>
      <w:r w:rsidRPr="00987024">
        <w:rPr>
          <w:rFonts w:cs="Arial"/>
          <w:b w:val="false"/>
        </w:rPr>
        <w:t xml:space="preserve">Troškovi arhiviranja dokumentacije </w:t>
      </w:r>
      <w:r w:rsidRPr="00987024" w:rsidR="00987024">
        <w:rPr>
          <w:rFonts w:cs="Arial"/>
          <w:b w:val="false"/>
        </w:rPr>
        <w:t>u iznosu od</w:t>
      </w:r>
      <w:r w:rsidRPr="00987024">
        <w:rPr>
          <w:rFonts w:cs="Arial"/>
          <w:b w:val="false"/>
        </w:rPr>
        <w:t xml:space="preserve"> 200,00 EUR </w:t>
      </w:r>
    </w:p>
    <w:p w:rsidRPr="00987024" w:rsidR="00694564" w:rsidP="00694564" w:rsidRDefault="00694564" w14:paraId="7F790C93" w14:textId="6DAF096E">
      <w:pPr>
        <w:pStyle w:val="Bezproreda"/>
        <w:numPr>
          <w:ilvl w:val="0"/>
          <w:numId w:val="34"/>
        </w:numPr>
        <w:jc w:val="both"/>
        <w:rPr>
          <w:rFonts w:cs="Arial"/>
          <w:b w:val="false"/>
        </w:rPr>
      </w:pPr>
      <w:r w:rsidRPr="00987024">
        <w:rPr>
          <w:rFonts w:cs="Arial"/>
          <w:b w:val="false"/>
        </w:rPr>
        <w:t xml:space="preserve">Troškovi fiskalizacije </w:t>
      </w:r>
      <w:r w:rsidRPr="00987024" w:rsidR="00987024">
        <w:rPr>
          <w:rFonts w:cs="Arial"/>
          <w:b w:val="false"/>
        </w:rPr>
        <w:t>u iznosu od</w:t>
      </w:r>
      <w:r w:rsidRPr="00987024">
        <w:rPr>
          <w:rFonts w:cs="Arial"/>
          <w:b w:val="false"/>
        </w:rPr>
        <w:t xml:space="preserve"> 100,00 EUR </w:t>
      </w:r>
    </w:p>
    <w:p w:rsidRPr="00987024" w:rsidR="00694564" w:rsidP="00694564" w:rsidRDefault="00694564" w14:paraId="61E46F38" w14:textId="541611A0">
      <w:pPr>
        <w:pStyle w:val="Bezproreda"/>
        <w:numPr>
          <w:ilvl w:val="0"/>
          <w:numId w:val="34"/>
        </w:numPr>
        <w:jc w:val="both"/>
        <w:rPr>
          <w:rFonts w:cs="Arial"/>
          <w:b w:val="false"/>
        </w:rPr>
      </w:pPr>
      <w:r w:rsidRPr="00987024">
        <w:rPr>
          <w:rFonts w:cs="Arial"/>
          <w:b w:val="false"/>
        </w:rPr>
        <w:t xml:space="preserve">Troškovi procjene pokretnina po ovlaštenom sudskom vještaku </w:t>
      </w:r>
      <w:r w:rsidRPr="00987024" w:rsidR="00987024">
        <w:rPr>
          <w:rFonts w:cs="Arial"/>
          <w:b w:val="false"/>
        </w:rPr>
        <w:t>u iznosu od</w:t>
      </w:r>
      <w:r w:rsidRPr="00987024">
        <w:rPr>
          <w:rFonts w:cs="Arial"/>
          <w:b w:val="false"/>
        </w:rPr>
        <w:t xml:space="preserve"> 500,00 EUR </w:t>
      </w:r>
    </w:p>
    <w:p w:rsidRPr="00987024" w:rsidR="00694564" w:rsidP="00694564" w:rsidRDefault="00694564" w14:paraId="138B8F16" w14:textId="368CB32D">
      <w:pPr>
        <w:pStyle w:val="Bezproreda"/>
        <w:numPr>
          <w:ilvl w:val="0"/>
          <w:numId w:val="34"/>
        </w:numPr>
        <w:jc w:val="both"/>
        <w:rPr>
          <w:rFonts w:cs="Arial"/>
          <w:b w:val="false"/>
        </w:rPr>
      </w:pPr>
      <w:r w:rsidRPr="00987024">
        <w:rPr>
          <w:rFonts w:cs="Arial"/>
          <w:b w:val="false"/>
        </w:rPr>
        <w:t xml:space="preserve">Izrada </w:t>
      </w:r>
      <w:r w:rsidRPr="00987024" w:rsidR="00987024">
        <w:rPr>
          <w:rFonts w:cs="Arial"/>
          <w:b w:val="false"/>
        </w:rPr>
        <w:t xml:space="preserve">pečata u iznosu od </w:t>
      </w:r>
      <w:r w:rsidRPr="00987024">
        <w:rPr>
          <w:rFonts w:cs="Arial"/>
          <w:b w:val="false"/>
        </w:rPr>
        <w:t>25,58 EUR</w:t>
      </w:r>
      <w:r w:rsidRPr="00987024" w:rsidR="00987024">
        <w:rPr>
          <w:rFonts w:cs="Arial"/>
          <w:b w:val="false"/>
        </w:rPr>
        <w:t>.</w:t>
      </w:r>
      <w:r w:rsidRPr="00987024">
        <w:rPr>
          <w:rFonts w:cs="Arial"/>
          <w:b w:val="false"/>
        </w:rPr>
        <w:t xml:space="preserve"> </w:t>
      </w:r>
    </w:p>
    <w:p w:rsidR="00987024" w:rsidP="00372663" w:rsidRDefault="00987024" w14:paraId="1AC6F86B" w14:textId="77777777">
      <w:pPr>
        <w:pStyle w:val="Bezproreda"/>
        <w:ind w:firstLine="360"/>
        <w:jc w:val="both"/>
        <w:rPr>
          <w:rFonts w:cs="Arial"/>
          <w:b w:val="false"/>
        </w:rPr>
      </w:pPr>
    </w:p>
    <w:p w:rsidR="00696C3A" w:rsidP="00696C3A" w:rsidRDefault="00696C3A" w14:paraId="23A9B3F1" w14:textId="6A98A0B7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Zastupnik dužnika po zakonu potvrđuje da dužnik od imovine ima samo opremu za građevinarstvo koju je utvrdio i privremeni stečajni upravitelj.</w:t>
      </w:r>
    </w:p>
    <w:p w:rsidR="00696C3A" w:rsidP="00372663" w:rsidRDefault="00696C3A" w14:paraId="11317659" w14:textId="77777777">
      <w:pPr>
        <w:pStyle w:val="Bezproreda"/>
        <w:ind w:firstLine="360"/>
        <w:jc w:val="both"/>
        <w:rPr>
          <w:rFonts w:cs="Arial"/>
          <w:b w:val="false"/>
        </w:rPr>
      </w:pPr>
    </w:p>
    <w:p w:rsidR="00987024" w:rsidP="00987024" w:rsidRDefault="00987024" w14:paraId="1FB34EC6" w14:textId="02C3AFB2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Prema mišljenju privremenog stečajnog upravitelja utvrđena imovina dostatna je za namirenje troškova stečajnog postupka.</w:t>
      </w:r>
    </w:p>
    <w:p w:rsidR="0034080A" w:rsidP="001975B5" w:rsidRDefault="0034080A" w14:paraId="508EFBCA" w14:textId="77777777">
      <w:pPr>
        <w:pStyle w:val="Bezproreda"/>
        <w:jc w:val="both"/>
        <w:rPr>
          <w:rFonts w:cs="Arial"/>
          <w:b w:val="false"/>
        </w:rPr>
      </w:pPr>
    </w:p>
    <w:p w:rsidRPr="001B575C" w:rsidR="00B96607" w:rsidP="001975B5" w:rsidRDefault="00AE254F" w14:paraId="28361151" w14:textId="712C1DAC">
      <w:pPr>
        <w:pStyle w:val="Bezproreda"/>
        <w:ind w:firstLine="720"/>
        <w:jc w:val="both"/>
        <w:rPr>
          <w:rFonts w:cs="Arial"/>
          <w:b w:val="false"/>
        </w:rPr>
      </w:pPr>
      <w:r w:rsidRPr="001B575C">
        <w:rPr>
          <w:rFonts w:cs="Arial"/>
          <w:b w:val="false"/>
        </w:rPr>
        <w:t xml:space="preserve">Utvrđuje se da prema Očevidniku neizvršenih osnova za plaćanje na dan </w:t>
      </w:r>
      <w:r w:rsidRPr="001B575C" w:rsidR="00463DFD">
        <w:rPr>
          <w:rFonts w:cs="Arial"/>
          <w:b w:val="false"/>
        </w:rPr>
        <w:t>7</w:t>
      </w:r>
      <w:r w:rsidRPr="001B575C" w:rsidR="00766764">
        <w:rPr>
          <w:rFonts w:cs="Arial"/>
          <w:b w:val="false"/>
        </w:rPr>
        <w:t>. srpnja</w:t>
      </w:r>
      <w:r w:rsidRPr="001B575C">
        <w:rPr>
          <w:rFonts w:cs="Arial"/>
          <w:b w:val="false"/>
        </w:rPr>
        <w:t xml:space="preserve"> 2026. dužnik ima neizvršene osnove za plaćanje u ukupnom iznosu od </w:t>
      </w:r>
      <w:r w:rsidRPr="001B575C" w:rsidR="001B575C">
        <w:rPr>
          <w:rFonts w:cs="Arial"/>
          <w:b w:val="false"/>
        </w:rPr>
        <w:t>2.099,07</w:t>
      </w:r>
      <w:r w:rsidRPr="001B575C">
        <w:rPr>
          <w:rFonts w:cs="Arial"/>
          <w:b w:val="false"/>
        </w:rPr>
        <w:t xml:space="preserve"> EUR u razdoblju dužem od 60 dana, zbog čega kod dužnika nije otklonjen stečajni razlog nesposobnost za plaćanje.</w:t>
      </w:r>
    </w:p>
    <w:p w:rsidR="00B96607" w:rsidP="00AE254F" w:rsidRDefault="00B96607" w14:paraId="59B418FA" w14:textId="77777777">
      <w:pPr>
        <w:pStyle w:val="Bezproreda"/>
        <w:jc w:val="both"/>
        <w:rPr>
          <w:rFonts w:cs="Arial"/>
          <w:b w:val="false"/>
          <w:color w:val="FF0000"/>
        </w:rPr>
      </w:pPr>
    </w:p>
    <w:p w:rsidRPr="00696C3A" w:rsidR="0034080A" w:rsidP="0034080A" w:rsidRDefault="0034080A" w14:paraId="301FB32E" w14:textId="0BAE7301">
      <w:pPr>
        <w:pStyle w:val="Bezproreda"/>
        <w:ind w:firstLine="708"/>
        <w:jc w:val="both"/>
        <w:rPr>
          <w:rFonts w:cs="Arial"/>
          <w:b w:val="false"/>
        </w:rPr>
      </w:pPr>
      <w:r w:rsidRPr="00696C3A">
        <w:rPr>
          <w:rFonts w:cs="Arial"/>
          <w:b w:val="false"/>
        </w:rPr>
        <w:t>Zastupnik dužnika po zakonu nema primjedbi na sačinjeno izvješće privremenog stečajnog upravitelja, ali predlaže sudu odgodu ročišta kako bi u skor</w:t>
      </w:r>
      <w:r w:rsidRPr="00696C3A" w:rsidR="00E27ACC">
        <w:rPr>
          <w:rFonts w:cs="Arial"/>
          <w:b w:val="false"/>
        </w:rPr>
        <w:t>ijem</w:t>
      </w:r>
      <w:r w:rsidRPr="00696C3A">
        <w:rPr>
          <w:rFonts w:cs="Arial"/>
          <w:b w:val="false"/>
        </w:rPr>
        <w:t xml:space="preserve"> roku </w:t>
      </w:r>
      <w:r w:rsidRPr="00696C3A" w:rsidR="00E27ACC">
        <w:rPr>
          <w:rFonts w:cs="Arial"/>
          <w:b w:val="false"/>
        </w:rPr>
        <w:t xml:space="preserve">od 15-20 dana </w:t>
      </w:r>
      <w:r w:rsidRPr="00696C3A">
        <w:rPr>
          <w:rFonts w:cs="Arial"/>
          <w:b w:val="false"/>
        </w:rPr>
        <w:t>pokušao otkloniti stečajni razlog nesposobnost za plaćanje.</w:t>
      </w:r>
    </w:p>
    <w:bookmarkEnd w:id="1"/>
    <w:p w:rsidRPr="00696C3A" w:rsidR="0034080A" w:rsidP="00E27ACC" w:rsidRDefault="0034080A" w14:paraId="55D2A919" w14:textId="77777777">
      <w:pPr>
        <w:jc w:val="both"/>
        <w:rPr>
          <w:rFonts w:cs="Arial"/>
          <w:b w:val="false"/>
          <w:bCs/>
        </w:rPr>
      </w:pPr>
    </w:p>
    <w:p w:rsidR="00E27ACC" w:rsidP="00E27ACC" w:rsidRDefault="00E27ACC" w14:paraId="42A727BC" w14:textId="77777777">
      <w:pPr>
        <w:jc w:val="both"/>
        <w:rPr>
          <w:rFonts w:cs="Arial"/>
          <w:b w:val="false"/>
          <w:bCs/>
        </w:rPr>
      </w:pPr>
    </w:p>
    <w:p w:rsidRPr="00E26E6F" w:rsidR="00E26E6F" w:rsidP="001807C7" w:rsidRDefault="00E26E6F" w14:paraId="2291F8F1" w14:textId="36C244B5">
      <w:pPr>
        <w:ind w:firstLine="708"/>
        <w:jc w:val="both"/>
        <w:rPr>
          <w:rFonts w:cs="Arial"/>
          <w:b w:val="false"/>
          <w:bCs/>
        </w:rPr>
      </w:pPr>
      <w:r w:rsidRPr="00E26E6F">
        <w:rPr>
          <w:rFonts w:cs="Arial"/>
          <w:b w:val="false"/>
          <w:bCs/>
        </w:rPr>
        <w:lastRenderedPageBreak/>
        <w:t>Sudac donosi</w:t>
      </w:r>
    </w:p>
    <w:p w:rsidRPr="00E26E6F" w:rsidR="00E26E6F" w:rsidP="001807C7" w:rsidRDefault="00E26E6F" w14:paraId="55080D37" w14:textId="77777777">
      <w:pPr>
        <w:ind w:firstLine="708"/>
        <w:jc w:val="center"/>
        <w:rPr>
          <w:rFonts w:cs="Arial"/>
          <w:b w:val="false"/>
          <w:bCs/>
        </w:rPr>
      </w:pPr>
      <w:r w:rsidRPr="00E26E6F">
        <w:rPr>
          <w:rFonts w:cs="Arial"/>
          <w:b w:val="false"/>
          <w:bCs/>
        </w:rPr>
        <w:t xml:space="preserve">r j e š e n j e </w:t>
      </w:r>
    </w:p>
    <w:p w:rsidRPr="00E26E6F" w:rsidR="00E26E6F" w:rsidP="001807C7" w:rsidRDefault="00E26E6F" w14:paraId="30EFE4C0" w14:textId="77777777">
      <w:pPr>
        <w:ind w:firstLine="708"/>
        <w:jc w:val="center"/>
        <w:rPr>
          <w:rFonts w:cs="Arial"/>
          <w:b w:val="false"/>
          <w:bCs/>
        </w:rPr>
      </w:pPr>
    </w:p>
    <w:p w:rsidRPr="00F542D2" w:rsidR="00E26E6F" w:rsidP="00F542D2" w:rsidRDefault="0034080A" w14:paraId="7E27778F" w14:textId="6A509F75">
      <w:pPr>
        <w:pStyle w:val="Odlomakpopisa"/>
        <w:numPr>
          <w:ilvl w:val="0"/>
          <w:numId w:val="35"/>
        </w:numPr>
        <w:jc w:val="both"/>
        <w:rPr>
          <w:rFonts w:cs="Arial"/>
          <w:b w:val="false"/>
          <w:bCs/>
        </w:rPr>
      </w:pPr>
      <w:r w:rsidRPr="00F542D2">
        <w:rPr>
          <w:rFonts w:cs="Arial"/>
          <w:b w:val="false"/>
          <w:bCs/>
        </w:rPr>
        <w:t xml:space="preserve">Prihvaća se prijedlog zastupnika dužnika po zakonu te se </w:t>
      </w:r>
      <w:r w:rsidRPr="00F542D2" w:rsidR="00E26E6F">
        <w:rPr>
          <w:rFonts w:cs="Arial"/>
          <w:b w:val="false"/>
          <w:bCs/>
        </w:rPr>
        <w:t xml:space="preserve">današnje ročište odgađa, a slijedeće zakazuje za  </w:t>
      </w:r>
    </w:p>
    <w:p w:rsidRPr="00E26E6F" w:rsidR="00E26E6F" w:rsidP="001807C7" w:rsidRDefault="00E26E6F" w14:paraId="4B2292AC" w14:textId="77777777">
      <w:pPr>
        <w:ind w:firstLine="708"/>
        <w:rPr>
          <w:rFonts w:cs="Arial"/>
          <w:b w:val="false"/>
          <w:bCs/>
        </w:rPr>
      </w:pPr>
    </w:p>
    <w:p w:rsidRPr="00E26E6F" w:rsidR="00E26E6F" w:rsidP="00E66C01" w:rsidRDefault="00E26E6F" w14:paraId="0861B5B7" w14:textId="0B1765BF">
      <w:pPr>
        <w:ind w:left="2160" w:firstLine="720"/>
        <w:rPr>
          <w:rFonts w:cs="Arial"/>
          <w:b w:val="false"/>
          <w:bCs/>
        </w:rPr>
      </w:pPr>
      <w:r w:rsidRPr="00E26E6F">
        <w:rPr>
          <w:rFonts w:cs="Arial"/>
          <w:b w:val="false"/>
          <w:bCs/>
        </w:rPr>
        <w:t xml:space="preserve">         </w:t>
      </w:r>
      <w:r w:rsidRPr="0034080A" w:rsidR="0034080A">
        <w:rPr>
          <w:rFonts w:cs="Arial"/>
          <w:b w:val="false"/>
          <w:bCs/>
        </w:rPr>
        <w:t>24. rujna</w:t>
      </w:r>
      <w:r w:rsidRPr="0034080A">
        <w:rPr>
          <w:rFonts w:cs="Arial"/>
          <w:b w:val="false"/>
          <w:bCs/>
        </w:rPr>
        <w:t xml:space="preserve"> 2</w:t>
      </w:r>
      <w:r w:rsidRPr="00E26E6F">
        <w:rPr>
          <w:rFonts w:cs="Arial"/>
          <w:b w:val="false"/>
          <w:bCs/>
        </w:rPr>
        <w:t xml:space="preserve">026. u </w:t>
      </w:r>
      <w:r w:rsidR="0034080A">
        <w:rPr>
          <w:rFonts w:cs="Arial"/>
          <w:b w:val="false"/>
          <w:bCs/>
        </w:rPr>
        <w:t>09</w:t>
      </w:r>
      <w:r w:rsidRPr="00E26E6F">
        <w:rPr>
          <w:rFonts w:cs="Arial"/>
          <w:b w:val="false"/>
          <w:bCs/>
        </w:rPr>
        <w:t>:</w:t>
      </w:r>
      <w:r w:rsidR="0034080A">
        <w:rPr>
          <w:rFonts w:cs="Arial"/>
          <w:b w:val="false"/>
          <w:bCs/>
        </w:rPr>
        <w:t>15</w:t>
      </w:r>
      <w:r w:rsidRPr="00E26E6F">
        <w:rPr>
          <w:rFonts w:cs="Arial"/>
          <w:b w:val="false"/>
          <w:bCs/>
        </w:rPr>
        <w:t xml:space="preserve"> </w:t>
      </w:r>
    </w:p>
    <w:p w:rsidRPr="00E26E6F" w:rsidR="00E26E6F" w:rsidP="001807C7" w:rsidRDefault="00E26E6F" w14:paraId="2784F02B" w14:textId="77777777">
      <w:pPr>
        <w:jc w:val="center"/>
        <w:rPr>
          <w:rFonts w:cs="Arial"/>
          <w:b w:val="false"/>
          <w:bCs/>
        </w:rPr>
      </w:pPr>
      <w:r w:rsidRPr="00E26E6F">
        <w:rPr>
          <w:rFonts w:cs="Arial"/>
          <w:b w:val="false"/>
          <w:bCs/>
        </w:rPr>
        <w:t xml:space="preserve">   kod Trgovačkog suda u Rijeci </w:t>
      </w:r>
    </w:p>
    <w:p w:rsidRPr="00E26E6F" w:rsidR="00E26E6F" w:rsidP="001807C7" w:rsidRDefault="00E26E6F" w14:paraId="31FE6E6C" w14:textId="77777777">
      <w:pPr>
        <w:jc w:val="center"/>
        <w:rPr>
          <w:rFonts w:cs="Arial"/>
          <w:b w:val="false"/>
          <w:bCs/>
        </w:rPr>
      </w:pPr>
      <w:r w:rsidRPr="00E26E6F">
        <w:rPr>
          <w:rFonts w:cs="Arial"/>
          <w:b w:val="false"/>
          <w:bCs/>
        </w:rPr>
        <w:t>Zadarska ulica 1 i 3</w:t>
      </w:r>
    </w:p>
    <w:p w:rsidRPr="00E26E6F" w:rsidR="00E26E6F" w:rsidP="001807C7" w:rsidRDefault="00E26E6F" w14:paraId="08DF060C" w14:textId="77777777">
      <w:pPr>
        <w:jc w:val="center"/>
        <w:rPr>
          <w:rFonts w:cs="Arial"/>
          <w:b w:val="false"/>
          <w:bCs/>
        </w:rPr>
      </w:pPr>
      <w:r w:rsidRPr="00E26E6F">
        <w:rPr>
          <w:rFonts w:cs="Arial"/>
          <w:b w:val="false"/>
          <w:bCs/>
        </w:rPr>
        <w:t>I. kat, sudnica broj 2</w:t>
      </w:r>
    </w:p>
    <w:p w:rsidRPr="00E26E6F" w:rsidR="00E26E6F" w:rsidP="001807C7" w:rsidRDefault="00E26E6F" w14:paraId="6EF7A18B" w14:textId="77777777">
      <w:pPr>
        <w:rPr>
          <w:rFonts w:cs="Arial"/>
          <w:b w:val="false"/>
          <w:bCs/>
        </w:rPr>
      </w:pPr>
    </w:p>
    <w:p w:rsidRPr="00E26E6F" w:rsidR="00E26E6F" w:rsidP="00E66C01" w:rsidRDefault="00E26E6F" w14:paraId="2CFD51A0" w14:textId="07A5715B">
      <w:pPr>
        <w:ind w:firstLine="708"/>
        <w:jc w:val="both"/>
        <w:rPr>
          <w:rFonts w:cs="Arial"/>
          <w:b w:val="false"/>
          <w:bCs/>
        </w:rPr>
      </w:pPr>
      <w:r w:rsidRPr="00E26E6F">
        <w:rPr>
          <w:rFonts w:cs="Arial"/>
          <w:b w:val="false"/>
          <w:bCs/>
        </w:rPr>
        <w:t>što prisutn</w:t>
      </w:r>
      <w:r>
        <w:rPr>
          <w:rFonts w:cs="Arial"/>
          <w:b w:val="false"/>
          <w:bCs/>
        </w:rPr>
        <w:t>i</w:t>
      </w:r>
      <w:r w:rsidRPr="00E26E6F">
        <w:rPr>
          <w:rFonts w:cs="Arial"/>
          <w:b w:val="false"/>
          <w:bCs/>
        </w:rPr>
        <w:t xml:space="preserve"> zastupni</w:t>
      </w:r>
      <w:r>
        <w:rPr>
          <w:rFonts w:cs="Arial"/>
          <w:b w:val="false"/>
          <w:bCs/>
        </w:rPr>
        <w:t>k</w:t>
      </w:r>
      <w:r w:rsidRPr="00E26E6F">
        <w:rPr>
          <w:rFonts w:cs="Arial"/>
          <w:b w:val="false"/>
          <w:bCs/>
        </w:rPr>
        <w:t xml:space="preserve"> dužnika po zakonu prima na znanje te se smatra uredno pozvan</w:t>
      </w:r>
      <w:r>
        <w:rPr>
          <w:rFonts w:cs="Arial"/>
          <w:b w:val="false"/>
          <w:bCs/>
        </w:rPr>
        <w:t>i</w:t>
      </w:r>
      <w:r w:rsidRPr="00E26E6F">
        <w:rPr>
          <w:rFonts w:cs="Arial"/>
          <w:b w:val="false"/>
          <w:bCs/>
        </w:rPr>
        <w:t>m, a predlagatelja i privremenog stečajnog upravitelja će se pozvati objavom ovog poziva na mrežnoj stranici e-Oglasne ploče suda.</w:t>
      </w:r>
    </w:p>
    <w:p w:rsidR="002005CD" w:rsidP="002005CD" w:rsidRDefault="002005CD" w14:paraId="230385B3" w14:textId="5F358090">
      <w:pPr>
        <w:ind w:firstLine="720"/>
        <w:jc w:val="both"/>
        <w:rPr>
          <w:rFonts w:cs="Arial"/>
          <w:b w:val="false"/>
          <w:bCs/>
        </w:rPr>
      </w:pPr>
    </w:p>
    <w:p w:rsidRPr="00F542D2" w:rsidR="00F542D2" w:rsidP="00F542D2" w:rsidRDefault="00F542D2" w14:paraId="427FEAB1" w14:textId="68898580">
      <w:pPr>
        <w:pStyle w:val="Odlomakpopisa"/>
        <w:numPr>
          <w:ilvl w:val="0"/>
          <w:numId w:val="35"/>
        </w:numPr>
        <w:ind w:left="0" w:firstLine="709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 Ako se kod dužnika otkloni stečajni razlog nesposobnost za plaćanje prije određenog ročišta, nalaže se dužniku u spis dostaviti potvrdu Financijske agencije da u Očevidniku neizvršenih osnova za plaćanje nema evidentiranih nei</w:t>
      </w:r>
      <w:r w:rsidR="007B3BCD">
        <w:rPr>
          <w:rFonts w:cs="Arial"/>
          <w:b w:val="false"/>
          <w:bCs/>
        </w:rPr>
        <w:t>z</w:t>
      </w:r>
      <w:r>
        <w:rPr>
          <w:rFonts w:cs="Arial"/>
          <w:b w:val="false"/>
          <w:bCs/>
        </w:rPr>
        <w:t>vršenih osnova za plaćanje.</w:t>
      </w:r>
    </w:p>
    <w:p w:rsidR="00F542D2" w:rsidP="002005CD" w:rsidRDefault="00F542D2" w14:paraId="0E3540B8" w14:textId="77777777">
      <w:pPr>
        <w:ind w:firstLine="720"/>
        <w:jc w:val="both"/>
        <w:rPr>
          <w:rFonts w:cs="Arial"/>
          <w:b w:val="false"/>
          <w:bCs/>
        </w:rPr>
      </w:pPr>
    </w:p>
    <w:p w:rsidRPr="00E26E6F" w:rsidR="00F542D2" w:rsidP="002005CD" w:rsidRDefault="00F542D2" w14:paraId="29451F73" w14:textId="77777777">
      <w:pPr>
        <w:ind w:firstLine="720"/>
        <w:jc w:val="both"/>
        <w:rPr>
          <w:rFonts w:cs="Arial"/>
          <w:b w:val="false"/>
          <w:bCs/>
        </w:rPr>
      </w:pPr>
    </w:p>
    <w:p w:rsidR="006E7EE2" w:rsidP="007D2305" w:rsidRDefault="007B31B2" w14:paraId="53522B14" w14:textId="36EFF6C8">
      <w:pPr>
        <w:pStyle w:val="Odlomakpopisa"/>
        <w:ind w:left="426" w:hanging="142"/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Dovršeno u</w:t>
      </w:r>
      <w:r w:rsidRPr="000C5E9B" w:rsidR="00034B53">
        <w:rPr>
          <w:rFonts w:cs="Arial"/>
          <w:b w:val="false"/>
        </w:rPr>
        <w:t xml:space="preserve"> </w:t>
      </w:r>
      <w:r w:rsidRPr="000C5E9B" w:rsidR="00897BDF">
        <w:rPr>
          <w:rFonts w:cs="Arial"/>
          <w:b w:val="false"/>
        </w:rPr>
        <w:t>9</w:t>
      </w:r>
      <w:r w:rsidRPr="000C5E9B" w:rsidR="009F77AF">
        <w:rPr>
          <w:rFonts w:cs="Arial"/>
          <w:b w:val="false"/>
        </w:rPr>
        <w:t>:</w:t>
      </w:r>
      <w:r w:rsidR="00EF24FE">
        <w:rPr>
          <w:rFonts w:cs="Arial"/>
          <w:b w:val="false"/>
        </w:rPr>
        <w:t>2</w:t>
      </w:r>
      <w:r w:rsidR="00C67E7C">
        <w:rPr>
          <w:rFonts w:cs="Arial"/>
          <w:b w:val="false"/>
        </w:rPr>
        <w:t>5</w:t>
      </w:r>
    </w:p>
    <w:p w:rsidRPr="007D2305" w:rsidR="007D2305" w:rsidP="007D2305" w:rsidRDefault="007D2305" w14:paraId="036DE917" w14:textId="77777777">
      <w:pPr>
        <w:pStyle w:val="Odlomakpopisa"/>
        <w:ind w:left="426" w:hanging="142"/>
        <w:jc w:val="center"/>
        <w:rPr>
          <w:rFonts w:cs="Arial"/>
          <w:b w:val="false"/>
        </w:rPr>
      </w:pPr>
    </w:p>
    <w:p w:rsidRPr="000C5E9B" w:rsidR="00353F3C" w:rsidP="005B7AC9" w:rsidRDefault="007B31B2" w14:paraId="3848F8E2" w14:textId="11176D79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 </w:t>
      </w:r>
      <w:r w:rsidRPr="000C5E9B">
        <w:rPr>
          <w:rFonts w:cs="Arial"/>
          <w:b w:val="false"/>
        </w:rPr>
        <w:tab/>
      </w:r>
      <w:r w:rsidRPr="000C5E9B" w:rsidR="00D95C4F">
        <w:rPr>
          <w:rFonts w:cs="Arial"/>
          <w:b w:val="false"/>
        </w:rPr>
        <w:t xml:space="preserve">  </w:t>
      </w:r>
      <w:r w:rsidRPr="000C5E9B">
        <w:rPr>
          <w:rFonts w:cs="Arial"/>
          <w:b w:val="false"/>
        </w:rPr>
        <w:tab/>
        <w:t xml:space="preserve">      </w:t>
      </w:r>
      <w:r w:rsidRPr="000C5E9B" w:rsidR="00FC145F">
        <w:rPr>
          <w:rFonts w:cs="Arial"/>
          <w:b w:val="false"/>
        </w:rPr>
        <w:t xml:space="preserve">                     </w:t>
      </w:r>
      <w:r w:rsidRPr="000C5E9B">
        <w:rPr>
          <w:rFonts w:cs="Arial"/>
          <w:b w:val="false"/>
        </w:rPr>
        <w:t xml:space="preserve"> </w:t>
      </w:r>
      <w:r w:rsidRPr="000C5E9B" w:rsidR="001471E3">
        <w:rPr>
          <w:rFonts w:cs="Arial"/>
          <w:b w:val="false"/>
        </w:rPr>
        <w:t xml:space="preserve">        </w:t>
      </w:r>
      <w:r w:rsidRPr="000C5E9B" w:rsidR="00D7080F">
        <w:rPr>
          <w:rFonts w:cs="Arial"/>
          <w:b w:val="false"/>
        </w:rPr>
        <w:t>Sutkinja</w:t>
      </w:r>
      <w:r w:rsidRPr="000C5E9B" w:rsidR="005B7AC9">
        <w:rPr>
          <w:rFonts w:cs="Arial"/>
          <w:b w:val="false"/>
        </w:rPr>
        <w:t xml:space="preserve">           </w:t>
      </w:r>
      <w:r w:rsidRPr="000C5E9B" w:rsidR="00643DC3">
        <w:rPr>
          <w:rFonts w:cs="Arial"/>
          <w:b w:val="false"/>
        </w:rPr>
        <w:t xml:space="preserve"> </w:t>
      </w:r>
      <w:r w:rsidRPr="000C5E9B" w:rsidR="007B32C7">
        <w:rPr>
          <w:rFonts w:cs="Arial"/>
          <w:b w:val="false"/>
        </w:rPr>
        <w:t xml:space="preserve"> </w:t>
      </w:r>
      <w:r w:rsidRPr="000C5E9B" w:rsidR="002D5A1F">
        <w:rPr>
          <w:rFonts w:cs="Arial"/>
          <w:b w:val="false"/>
        </w:rPr>
        <w:tab/>
      </w:r>
      <w:r w:rsidRPr="000C5E9B" w:rsidR="00414895">
        <w:rPr>
          <w:rFonts w:cs="Arial"/>
          <w:b w:val="false"/>
        </w:rPr>
        <w:t xml:space="preserve"> </w:t>
      </w:r>
      <w:r w:rsidR="0034080A">
        <w:rPr>
          <w:rFonts w:cs="Arial"/>
          <w:b w:val="false"/>
        </w:rPr>
        <w:t>Zastupnik dužnika po zakonu</w:t>
      </w:r>
    </w:p>
    <w:p w:rsidRPr="000C5E9B" w:rsidR="00B518F8" w:rsidP="005B7AC9" w:rsidRDefault="00B518F8" w14:paraId="3E95C28D" w14:textId="77777777">
      <w:pPr>
        <w:jc w:val="both"/>
        <w:rPr>
          <w:rFonts w:cs="Arial"/>
          <w:b w:val="false"/>
        </w:rPr>
      </w:pPr>
    </w:p>
    <w:p w:rsidR="00B96607" w:rsidP="005B7AC9" w:rsidRDefault="00B96607" w14:paraId="3F00487C" w14:textId="77777777">
      <w:pPr>
        <w:jc w:val="both"/>
        <w:rPr>
          <w:rFonts w:cs="Arial"/>
          <w:b w:val="false"/>
        </w:rPr>
      </w:pPr>
    </w:p>
    <w:p w:rsidRPr="000C5E9B" w:rsidR="0034080A" w:rsidP="005B7AC9" w:rsidRDefault="0034080A" w14:paraId="16A65DA4" w14:textId="77777777">
      <w:pPr>
        <w:jc w:val="both"/>
        <w:rPr>
          <w:rFonts w:cs="Arial"/>
          <w:b w:val="false"/>
        </w:rPr>
      </w:pPr>
    </w:p>
    <w:p w:rsidRPr="000C5E9B" w:rsidR="00B96607" w:rsidP="005B7AC9" w:rsidRDefault="00B96607" w14:paraId="0162F5C4" w14:textId="77777777">
      <w:pPr>
        <w:jc w:val="both"/>
        <w:rPr>
          <w:rFonts w:cs="Arial"/>
          <w:b w:val="false"/>
        </w:rPr>
      </w:pPr>
    </w:p>
    <w:p w:rsidRPr="000C5E9B" w:rsidR="00E72AD8" w:rsidP="00A351CE" w:rsidRDefault="007B31B2" w14:paraId="5855F673" w14:textId="454228EF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ab/>
      </w:r>
      <w:r w:rsidRPr="000C5E9B">
        <w:rPr>
          <w:rFonts w:cs="Arial"/>
          <w:b w:val="false"/>
        </w:rPr>
        <w:tab/>
      </w:r>
      <w:r w:rsidRPr="000C5E9B">
        <w:rPr>
          <w:rFonts w:cs="Arial"/>
          <w:b w:val="false"/>
        </w:rPr>
        <w:tab/>
      </w:r>
      <w:r w:rsidRPr="000C5E9B">
        <w:rPr>
          <w:rFonts w:cs="Arial"/>
          <w:b w:val="false"/>
        </w:rPr>
        <w:tab/>
        <w:t xml:space="preserve">            </w:t>
      </w:r>
      <w:r w:rsidRPr="000C5E9B" w:rsidR="001471E3">
        <w:rPr>
          <w:rFonts w:cs="Arial"/>
          <w:b w:val="false"/>
        </w:rPr>
        <w:t xml:space="preserve">  </w:t>
      </w:r>
      <w:r w:rsidRPr="000C5E9B">
        <w:rPr>
          <w:rFonts w:cs="Arial"/>
          <w:b w:val="false"/>
        </w:rPr>
        <w:t xml:space="preserve">Zapisničar </w:t>
      </w:r>
      <w:r w:rsidRPr="000C5E9B">
        <w:rPr>
          <w:rFonts w:cs="Arial"/>
          <w:b w:val="false"/>
        </w:rPr>
        <w:tab/>
        <w:t xml:space="preserve">         </w:t>
      </w:r>
      <w:r w:rsidRPr="000C5E9B" w:rsidR="00CA5F98">
        <w:rPr>
          <w:rFonts w:cs="Arial"/>
          <w:b w:val="false"/>
        </w:rPr>
        <w:t xml:space="preserve"> </w:t>
      </w:r>
      <w:r w:rsidRPr="000C5E9B" w:rsidR="00127B73">
        <w:rPr>
          <w:rFonts w:cs="Arial"/>
          <w:b w:val="false"/>
        </w:rPr>
        <w:tab/>
        <w:t xml:space="preserve">  </w:t>
      </w:r>
    </w:p>
    <w:sectPr w:rsidRPr="000C5E9B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716A20F1" w14:textId="77777777">
      <w:r>
        <w:separator/>
      </w:r>
    </w:p>
  </w:endnote>
  <w:endnote w:type="continuationSeparator" w:id="0">
    <w:p w:rsidR="00262DF1" w:rsidRDefault="00262DF1" w14:paraId="08C46F0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74DC7A35" w14:textId="77777777">
      <w:r>
        <w:separator/>
      </w:r>
    </w:p>
  </w:footnote>
  <w:footnote w:type="continuationSeparator" w:id="0">
    <w:p w:rsidR="00262DF1" w:rsidRDefault="00262DF1" w14:paraId="195D60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4BD275A0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1975B5">
      <w:rPr>
        <w:rFonts w:cs="Arial"/>
        <w:b w:val="false"/>
      </w:rPr>
      <w:t>23</w:t>
    </w:r>
    <w:r w:rsidR="00463DFD">
      <w:rPr>
        <w:rFonts w:cs="Arial"/>
        <w:b w:val="false"/>
      </w:rPr>
      <w:t>8</w:t>
    </w:r>
    <w:r w:rsidR="00155303">
      <w:rPr>
        <w:rFonts w:cs="Arial"/>
        <w:b w:val="false"/>
      </w:rPr>
      <w:t>/202</w:t>
    </w:r>
    <w:r w:rsidR="00DF7375">
      <w:rPr>
        <w:rFonts w:cs="Arial"/>
        <w:b w:val="false"/>
      </w:rPr>
      <w:t>6-</w:t>
    </w:r>
    <w:r w:rsidR="00463DFD">
      <w:rPr>
        <w:rFonts w:cs="Arial"/>
        <w:b w:val="false"/>
      </w:rP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4F8AF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0D5D4C88"/>
    <w:multiLevelType w:val="hybridMultilevel"/>
    <w:tmpl w:val="69A8B39A"/>
    <w:lvl w:ilvl="0" w:tplc="9FE0E5BE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13431A4E"/>
    <w:multiLevelType w:val="hybridMultilevel"/>
    <w:tmpl w:val="7E5ADD96"/>
    <w:lvl w:ilvl="0" w:tplc="8BC809F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B1944C3"/>
    <w:multiLevelType w:val="hybridMultilevel"/>
    <w:tmpl w:val="6C72E43E"/>
    <w:lvl w:ilvl="0" w:tplc="9D264F30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1F04265F"/>
    <w:multiLevelType w:val="hybridMultilevel"/>
    <w:tmpl w:val="29CA883A"/>
    <w:lvl w:ilvl="0" w:tplc="1BB6895C">
      <w:start w:val="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1074F19"/>
    <w:multiLevelType w:val="hybridMultilevel"/>
    <w:tmpl w:val="4630F3EC"/>
    <w:lvl w:ilvl="0" w:tplc="8EB8C8DC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27354D37"/>
    <w:multiLevelType w:val="hybridMultilevel"/>
    <w:tmpl w:val="D51E6608"/>
    <w:lvl w:ilvl="0" w:tplc="631C9D52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346D7691"/>
    <w:multiLevelType w:val="hybridMultilevel"/>
    <w:tmpl w:val="8AC0795A"/>
    <w:lvl w:ilvl="0" w:tplc="B07E822E">
      <w:start w:val="30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349E4F55"/>
    <w:multiLevelType w:val="hybridMultilevel"/>
    <w:tmpl w:val="8A64AC8A"/>
    <w:lvl w:ilvl="0" w:tplc="2982C6C8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36BB57EA"/>
    <w:multiLevelType w:val="hybridMultilevel"/>
    <w:tmpl w:val="25A6C44A"/>
    <w:lvl w:ilvl="0" w:tplc="37C862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B8E6C6B"/>
    <w:multiLevelType w:val="hybridMultilevel"/>
    <w:tmpl w:val="82742FFC"/>
    <w:lvl w:ilvl="0" w:tplc="97A89B2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43804E83"/>
    <w:multiLevelType w:val="hybridMultilevel"/>
    <w:tmpl w:val="CFB292BC"/>
    <w:lvl w:ilvl="0" w:tplc="074A24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F9684D"/>
    <w:multiLevelType w:val="hybridMultilevel"/>
    <w:tmpl w:val="8242C0B6"/>
    <w:lvl w:ilvl="0" w:tplc="6C9E49B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>
    <w:nsid w:val="583109E6"/>
    <w:multiLevelType w:val="hybridMultilevel"/>
    <w:tmpl w:val="F5EC13AC"/>
    <w:lvl w:ilvl="0" w:tplc="B1382A02">
      <w:start w:val="1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>
    <w:nsid w:val="5F626B46"/>
    <w:multiLevelType w:val="hybridMultilevel"/>
    <w:tmpl w:val="F7A65524"/>
    <w:lvl w:ilvl="0" w:tplc="0A3E54A6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64932E05"/>
    <w:multiLevelType w:val="hybridMultilevel"/>
    <w:tmpl w:val="8884AB66"/>
    <w:lvl w:ilvl="0" w:tplc="3C1ED6D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1DD0739"/>
    <w:multiLevelType w:val="hybridMultilevel"/>
    <w:tmpl w:val="F1E68650"/>
    <w:lvl w:ilvl="0" w:tplc="73EA7536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2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7EE2535"/>
    <w:multiLevelType w:val="hybridMultilevel"/>
    <w:tmpl w:val="9E1883F2"/>
    <w:lvl w:ilvl="0" w:tplc="34AAABDC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nsid w:val="7A9C791E"/>
    <w:multiLevelType w:val="hybridMultilevel"/>
    <w:tmpl w:val="C01A53AC"/>
    <w:lvl w:ilvl="0" w:tplc="148C84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9"/>
  </w:num>
  <w:num w:numId="5">
    <w:abstractNumId w:val="18"/>
  </w:num>
  <w:num w:numId="6">
    <w:abstractNumId w:val="11"/>
  </w:num>
  <w:num w:numId="7">
    <w:abstractNumId w:val="0"/>
  </w:num>
  <w:num w:numId="8">
    <w:abstractNumId w:val="25"/>
  </w:num>
  <w:num w:numId="9">
    <w:abstractNumId w:val="10"/>
  </w:num>
  <w:num w:numId="10">
    <w:abstractNumId w:val="29"/>
  </w:num>
  <w:num w:numId="11">
    <w:abstractNumId w:val="26"/>
  </w:num>
  <w:num w:numId="12">
    <w:abstractNumId w:val="6"/>
  </w:num>
  <w:num w:numId="13">
    <w:abstractNumId w:val="7"/>
  </w:num>
  <w:num w:numId="14">
    <w:abstractNumId w:val="32"/>
  </w:num>
  <w:num w:numId="15">
    <w:abstractNumId w:val="5"/>
  </w:num>
  <w:num w:numId="16">
    <w:abstractNumId w:val="1"/>
  </w:num>
  <w:num w:numId="17">
    <w:abstractNumId w:val="27"/>
  </w:num>
  <w:num w:numId="18">
    <w:abstractNumId w:val="19"/>
  </w:num>
  <w:num w:numId="19">
    <w:abstractNumId w:val="16"/>
  </w:num>
  <w:num w:numId="20">
    <w:abstractNumId w:val="13"/>
  </w:num>
  <w:num w:numId="21">
    <w:abstractNumId w:val="8"/>
  </w:num>
  <w:num w:numId="22">
    <w:abstractNumId w:val="12"/>
  </w:num>
  <w:num w:numId="23">
    <w:abstractNumId w:val="21"/>
  </w:num>
  <w:num w:numId="24">
    <w:abstractNumId w:val="14"/>
  </w:num>
  <w:num w:numId="25">
    <w:abstractNumId w:val="34"/>
  </w:num>
  <w:num w:numId="26">
    <w:abstractNumId w:val="20"/>
  </w:num>
  <w:num w:numId="27">
    <w:abstractNumId w:val="33"/>
  </w:num>
  <w:num w:numId="28">
    <w:abstractNumId w:val="31"/>
  </w:num>
  <w:num w:numId="29">
    <w:abstractNumId w:val="23"/>
  </w:num>
  <w:num w:numId="30">
    <w:abstractNumId w:val="28"/>
  </w:num>
  <w:num w:numId="31">
    <w:abstractNumId w:val="17"/>
  </w:num>
  <w:num w:numId="32">
    <w:abstractNumId w:val="22"/>
  </w:num>
  <w:num w:numId="33">
    <w:abstractNumId w:val="24"/>
  </w:num>
  <w:num w:numId="34">
    <w:abstractNumId w:val="15"/>
  </w:num>
  <w:num w:numId="35">
    <w:abstractNumId w:val="30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20"/>
  <w:hyphenationZone w:val="425"/>
  <w:characterSpacingControl w:val="doNotCompress"/>
  <w:hdrShapeDefaults>
    <o:shapedefaults spidmax="6021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1C5B"/>
    <w:rsid w:val="00005E2C"/>
    <w:rsid w:val="00006383"/>
    <w:rsid w:val="000066E0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24F3F"/>
    <w:rsid w:val="00030279"/>
    <w:rsid w:val="0003155A"/>
    <w:rsid w:val="00032EE5"/>
    <w:rsid w:val="0003456F"/>
    <w:rsid w:val="00034B53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547F"/>
    <w:rsid w:val="000476E8"/>
    <w:rsid w:val="00050023"/>
    <w:rsid w:val="0005056A"/>
    <w:rsid w:val="0005372E"/>
    <w:rsid w:val="0005396D"/>
    <w:rsid w:val="00057113"/>
    <w:rsid w:val="0005755C"/>
    <w:rsid w:val="00060D99"/>
    <w:rsid w:val="00061497"/>
    <w:rsid w:val="00061A91"/>
    <w:rsid w:val="00062F2F"/>
    <w:rsid w:val="00063091"/>
    <w:rsid w:val="000630D8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3BD6"/>
    <w:rsid w:val="000B4432"/>
    <w:rsid w:val="000B64B5"/>
    <w:rsid w:val="000C1914"/>
    <w:rsid w:val="000C1AD3"/>
    <w:rsid w:val="000C2492"/>
    <w:rsid w:val="000C32CF"/>
    <w:rsid w:val="000C47A3"/>
    <w:rsid w:val="000C4FF3"/>
    <w:rsid w:val="000C5E9B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8C5"/>
    <w:rsid w:val="000F4ABF"/>
    <w:rsid w:val="001008DD"/>
    <w:rsid w:val="00101618"/>
    <w:rsid w:val="00102AD3"/>
    <w:rsid w:val="00102C3F"/>
    <w:rsid w:val="001031D5"/>
    <w:rsid w:val="00103A71"/>
    <w:rsid w:val="0010406A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20FB"/>
    <w:rsid w:val="00175982"/>
    <w:rsid w:val="00175C52"/>
    <w:rsid w:val="00176AEA"/>
    <w:rsid w:val="00180627"/>
    <w:rsid w:val="0018678B"/>
    <w:rsid w:val="00186E99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5B5"/>
    <w:rsid w:val="00197A5B"/>
    <w:rsid w:val="001A09F4"/>
    <w:rsid w:val="001A2FBE"/>
    <w:rsid w:val="001A37E9"/>
    <w:rsid w:val="001A3E8B"/>
    <w:rsid w:val="001A47A8"/>
    <w:rsid w:val="001A6028"/>
    <w:rsid w:val="001A61FA"/>
    <w:rsid w:val="001A6D7A"/>
    <w:rsid w:val="001B264A"/>
    <w:rsid w:val="001B269D"/>
    <w:rsid w:val="001B575C"/>
    <w:rsid w:val="001B578C"/>
    <w:rsid w:val="001B6D8B"/>
    <w:rsid w:val="001C161A"/>
    <w:rsid w:val="001C27D2"/>
    <w:rsid w:val="001C2C6B"/>
    <w:rsid w:val="001C4CED"/>
    <w:rsid w:val="001C4E82"/>
    <w:rsid w:val="001C52E7"/>
    <w:rsid w:val="001C5A83"/>
    <w:rsid w:val="001C7002"/>
    <w:rsid w:val="001C79C9"/>
    <w:rsid w:val="001C7B86"/>
    <w:rsid w:val="001D429F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05CD"/>
    <w:rsid w:val="002041E4"/>
    <w:rsid w:val="002064FB"/>
    <w:rsid w:val="00206DC7"/>
    <w:rsid w:val="0021067F"/>
    <w:rsid w:val="0021100E"/>
    <w:rsid w:val="00212724"/>
    <w:rsid w:val="00213447"/>
    <w:rsid w:val="00213680"/>
    <w:rsid w:val="00214E49"/>
    <w:rsid w:val="00217E93"/>
    <w:rsid w:val="00221E6F"/>
    <w:rsid w:val="00222484"/>
    <w:rsid w:val="00224850"/>
    <w:rsid w:val="00225D68"/>
    <w:rsid w:val="00226E6F"/>
    <w:rsid w:val="00234070"/>
    <w:rsid w:val="00234858"/>
    <w:rsid w:val="00236D23"/>
    <w:rsid w:val="00237980"/>
    <w:rsid w:val="00241E8B"/>
    <w:rsid w:val="00242A82"/>
    <w:rsid w:val="00244919"/>
    <w:rsid w:val="00244F58"/>
    <w:rsid w:val="002516B4"/>
    <w:rsid w:val="0025279E"/>
    <w:rsid w:val="002535CE"/>
    <w:rsid w:val="00253B89"/>
    <w:rsid w:val="002547C9"/>
    <w:rsid w:val="00260991"/>
    <w:rsid w:val="00260BB7"/>
    <w:rsid w:val="00260C1E"/>
    <w:rsid w:val="00261E1F"/>
    <w:rsid w:val="00262277"/>
    <w:rsid w:val="00262DF1"/>
    <w:rsid w:val="002642BB"/>
    <w:rsid w:val="00265832"/>
    <w:rsid w:val="002668C2"/>
    <w:rsid w:val="00267265"/>
    <w:rsid w:val="002672C2"/>
    <w:rsid w:val="00271BBA"/>
    <w:rsid w:val="00272BC7"/>
    <w:rsid w:val="0027640D"/>
    <w:rsid w:val="00280606"/>
    <w:rsid w:val="002819B7"/>
    <w:rsid w:val="002839AD"/>
    <w:rsid w:val="00283E1C"/>
    <w:rsid w:val="0028442E"/>
    <w:rsid w:val="0028551C"/>
    <w:rsid w:val="00285B2D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76F"/>
    <w:rsid w:val="002A1E84"/>
    <w:rsid w:val="002A3572"/>
    <w:rsid w:val="002A5FDE"/>
    <w:rsid w:val="002B04A0"/>
    <w:rsid w:val="002B19E6"/>
    <w:rsid w:val="002B2320"/>
    <w:rsid w:val="002B4109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D6DE7"/>
    <w:rsid w:val="002E00E4"/>
    <w:rsid w:val="002E0F13"/>
    <w:rsid w:val="002E0F86"/>
    <w:rsid w:val="002E2B8F"/>
    <w:rsid w:val="002E3293"/>
    <w:rsid w:val="002E4082"/>
    <w:rsid w:val="002E441B"/>
    <w:rsid w:val="002E490F"/>
    <w:rsid w:val="002E4E26"/>
    <w:rsid w:val="002E5FC5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1BDC"/>
    <w:rsid w:val="00332376"/>
    <w:rsid w:val="00333AC8"/>
    <w:rsid w:val="00333E6B"/>
    <w:rsid w:val="00334419"/>
    <w:rsid w:val="00334472"/>
    <w:rsid w:val="00334CEF"/>
    <w:rsid w:val="00334CF7"/>
    <w:rsid w:val="00336103"/>
    <w:rsid w:val="00336431"/>
    <w:rsid w:val="003367B7"/>
    <w:rsid w:val="00337255"/>
    <w:rsid w:val="0033795B"/>
    <w:rsid w:val="00337EB9"/>
    <w:rsid w:val="003401D8"/>
    <w:rsid w:val="0034080A"/>
    <w:rsid w:val="003417AC"/>
    <w:rsid w:val="00342CD0"/>
    <w:rsid w:val="00343A41"/>
    <w:rsid w:val="00343F20"/>
    <w:rsid w:val="00344686"/>
    <w:rsid w:val="00344F0C"/>
    <w:rsid w:val="003453F7"/>
    <w:rsid w:val="00346DC6"/>
    <w:rsid w:val="00346F2E"/>
    <w:rsid w:val="00350CB3"/>
    <w:rsid w:val="00351110"/>
    <w:rsid w:val="0035172F"/>
    <w:rsid w:val="00353C0D"/>
    <w:rsid w:val="00353F3C"/>
    <w:rsid w:val="0035421A"/>
    <w:rsid w:val="00355DD5"/>
    <w:rsid w:val="00356690"/>
    <w:rsid w:val="00362560"/>
    <w:rsid w:val="00363C80"/>
    <w:rsid w:val="003645BB"/>
    <w:rsid w:val="00365B38"/>
    <w:rsid w:val="0036613F"/>
    <w:rsid w:val="00366E49"/>
    <w:rsid w:val="00372663"/>
    <w:rsid w:val="0037398D"/>
    <w:rsid w:val="00380338"/>
    <w:rsid w:val="00381032"/>
    <w:rsid w:val="00382025"/>
    <w:rsid w:val="00382866"/>
    <w:rsid w:val="003828F3"/>
    <w:rsid w:val="00387044"/>
    <w:rsid w:val="00387417"/>
    <w:rsid w:val="00387B92"/>
    <w:rsid w:val="0039042B"/>
    <w:rsid w:val="0039109A"/>
    <w:rsid w:val="00391499"/>
    <w:rsid w:val="00391A6B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5540"/>
    <w:rsid w:val="003C64D8"/>
    <w:rsid w:val="003C69DD"/>
    <w:rsid w:val="003D1A06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895"/>
    <w:rsid w:val="00414CE4"/>
    <w:rsid w:val="00420B10"/>
    <w:rsid w:val="00421B6C"/>
    <w:rsid w:val="00422C18"/>
    <w:rsid w:val="00423811"/>
    <w:rsid w:val="0042383F"/>
    <w:rsid w:val="00424984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5A57"/>
    <w:rsid w:val="00436677"/>
    <w:rsid w:val="00436979"/>
    <w:rsid w:val="004402AF"/>
    <w:rsid w:val="00444601"/>
    <w:rsid w:val="00446840"/>
    <w:rsid w:val="004506F7"/>
    <w:rsid w:val="0045279A"/>
    <w:rsid w:val="00454487"/>
    <w:rsid w:val="00456023"/>
    <w:rsid w:val="00456561"/>
    <w:rsid w:val="00456EC8"/>
    <w:rsid w:val="004578AD"/>
    <w:rsid w:val="004608CF"/>
    <w:rsid w:val="00460B29"/>
    <w:rsid w:val="00461D2A"/>
    <w:rsid w:val="00462525"/>
    <w:rsid w:val="00463419"/>
    <w:rsid w:val="00463DFD"/>
    <w:rsid w:val="004645C9"/>
    <w:rsid w:val="00465AC3"/>
    <w:rsid w:val="00465FFA"/>
    <w:rsid w:val="00466C52"/>
    <w:rsid w:val="0047049A"/>
    <w:rsid w:val="00471D63"/>
    <w:rsid w:val="00473D02"/>
    <w:rsid w:val="00476041"/>
    <w:rsid w:val="00476252"/>
    <w:rsid w:val="00477F2B"/>
    <w:rsid w:val="0048033C"/>
    <w:rsid w:val="00480772"/>
    <w:rsid w:val="00481AC8"/>
    <w:rsid w:val="00481D01"/>
    <w:rsid w:val="00481E2D"/>
    <w:rsid w:val="004828A8"/>
    <w:rsid w:val="0048434A"/>
    <w:rsid w:val="004844A5"/>
    <w:rsid w:val="004852C1"/>
    <w:rsid w:val="00485C40"/>
    <w:rsid w:val="00486870"/>
    <w:rsid w:val="004908A2"/>
    <w:rsid w:val="00490C37"/>
    <w:rsid w:val="00492A06"/>
    <w:rsid w:val="004946B1"/>
    <w:rsid w:val="00497F03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2726"/>
    <w:rsid w:val="004C4DCF"/>
    <w:rsid w:val="004C5410"/>
    <w:rsid w:val="004C58D5"/>
    <w:rsid w:val="004D065C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5ED"/>
    <w:rsid w:val="00506E96"/>
    <w:rsid w:val="005113C5"/>
    <w:rsid w:val="005123AD"/>
    <w:rsid w:val="0051250F"/>
    <w:rsid w:val="00512944"/>
    <w:rsid w:val="005131A8"/>
    <w:rsid w:val="00513A42"/>
    <w:rsid w:val="00520C04"/>
    <w:rsid w:val="00521256"/>
    <w:rsid w:val="0052145A"/>
    <w:rsid w:val="00521B78"/>
    <w:rsid w:val="00522258"/>
    <w:rsid w:val="005222FE"/>
    <w:rsid w:val="00522C18"/>
    <w:rsid w:val="00530005"/>
    <w:rsid w:val="00530FE5"/>
    <w:rsid w:val="00532C26"/>
    <w:rsid w:val="00535089"/>
    <w:rsid w:val="00536BEB"/>
    <w:rsid w:val="00536DC0"/>
    <w:rsid w:val="00537414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67A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1B3B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547"/>
    <w:rsid w:val="00584F85"/>
    <w:rsid w:val="00585BC9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44E9"/>
    <w:rsid w:val="005A519C"/>
    <w:rsid w:val="005A5F8B"/>
    <w:rsid w:val="005A6F49"/>
    <w:rsid w:val="005A7AE1"/>
    <w:rsid w:val="005B037E"/>
    <w:rsid w:val="005B143A"/>
    <w:rsid w:val="005B204A"/>
    <w:rsid w:val="005B4621"/>
    <w:rsid w:val="005B6CC9"/>
    <w:rsid w:val="005B7AC9"/>
    <w:rsid w:val="005B7F05"/>
    <w:rsid w:val="005C070A"/>
    <w:rsid w:val="005C09A5"/>
    <w:rsid w:val="005C2E4F"/>
    <w:rsid w:val="005C3186"/>
    <w:rsid w:val="005C32BB"/>
    <w:rsid w:val="005C35CC"/>
    <w:rsid w:val="005C38B8"/>
    <w:rsid w:val="005C3AA6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4D5"/>
    <w:rsid w:val="005E1A28"/>
    <w:rsid w:val="005E35B8"/>
    <w:rsid w:val="005E5220"/>
    <w:rsid w:val="005E5FFE"/>
    <w:rsid w:val="005F01C4"/>
    <w:rsid w:val="005F031D"/>
    <w:rsid w:val="005F0751"/>
    <w:rsid w:val="005F1077"/>
    <w:rsid w:val="005F1715"/>
    <w:rsid w:val="005F1BEF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5C6A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37EF0"/>
    <w:rsid w:val="00642A6A"/>
    <w:rsid w:val="00643AD7"/>
    <w:rsid w:val="00643DC3"/>
    <w:rsid w:val="00645A1B"/>
    <w:rsid w:val="00651935"/>
    <w:rsid w:val="00651A18"/>
    <w:rsid w:val="00654B1D"/>
    <w:rsid w:val="00656051"/>
    <w:rsid w:val="006577AF"/>
    <w:rsid w:val="00660041"/>
    <w:rsid w:val="00661388"/>
    <w:rsid w:val="00663DDF"/>
    <w:rsid w:val="00665063"/>
    <w:rsid w:val="006653DB"/>
    <w:rsid w:val="0066716F"/>
    <w:rsid w:val="00667238"/>
    <w:rsid w:val="00667945"/>
    <w:rsid w:val="00670DBA"/>
    <w:rsid w:val="006721A7"/>
    <w:rsid w:val="00672238"/>
    <w:rsid w:val="00673550"/>
    <w:rsid w:val="00673A2C"/>
    <w:rsid w:val="00674533"/>
    <w:rsid w:val="00674A8C"/>
    <w:rsid w:val="00674E94"/>
    <w:rsid w:val="00676FAF"/>
    <w:rsid w:val="00681125"/>
    <w:rsid w:val="006821B8"/>
    <w:rsid w:val="006826A7"/>
    <w:rsid w:val="00682CF9"/>
    <w:rsid w:val="00683157"/>
    <w:rsid w:val="0068358E"/>
    <w:rsid w:val="00684B8A"/>
    <w:rsid w:val="00685267"/>
    <w:rsid w:val="00685BC1"/>
    <w:rsid w:val="00685C30"/>
    <w:rsid w:val="00686CC4"/>
    <w:rsid w:val="00687C0B"/>
    <w:rsid w:val="006908E0"/>
    <w:rsid w:val="006926D3"/>
    <w:rsid w:val="0069308E"/>
    <w:rsid w:val="006930D0"/>
    <w:rsid w:val="00693795"/>
    <w:rsid w:val="00694564"/>
    <w:rsid w:val="00695E21"/>
    <w:rsid w:val="00696483"/>
    <w:rsid w:val="00696C3A"/>
    <w:rsid w:val="00697353"/>
    <w:rsid w:val="006A00B5"/>
    <w:rsid w:val="006A0201"/>
    <w:rsid w:val="006A02BA"/>
    <w:rsid w:val="006A06DA"/>
    <w:rsid w:val="006A0D60"/>
    <w:rsid w:val="006A14DE"/>
    <w:rsid w:val="006A20BA"/>
    <w:rsid w:val="006A298D"/>
    <w:rsid w:val="006A5284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0EB"/>
    <w:rsid w:val="006D283D"/>
    <w:rsid w:val="006D2A0D"/>
    <w:rsid w:val="006D4B09"/>
    <w:rsid w:val="006D6EA8"/>
    <w:rsid w:val="006D75BC"/>
    <w:rsid w:val="006E041A"/>
    <w:rsid w:val="006E09F9"/>
    <w:rsid w:val="006E0FA3"/>
    <w:rsid w:val="006E452A"/>
    <w:rsid w:val="006E4D15"/>
    <w:rsid w:val="006E54BF"/>
    <w:rsid w:val="006E7C32"/>
    <w:rsid w:val="006E7EE2"/>
    <w:rsid w:val="006F02D6"/>
    <w:rsid w:val="006F1FAC"/>
    <w:rsid w:val="006F379A"/>
    <w:rsid w:val="006F49A9"/>
    <w:rsid w:val="006F4DAB"/>
    <w:rsid w:val="006F55F1"/>
    <w:rsid w:val="0070247F"/>
    <w:rsid w:val="0070321A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D1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0A06"/>
    <w:rsid w:val="00753CCD"/>
    <w:rsid w:val="007547E0"/>
    <w:rsid w:val="00754EF9"/>
    <w:rsid w:val="0076133C"/>
    <w:rsid w:val="00761550"/>
    <w:rsid w:val="00762DA4"/>
    <w:rsid w:val="00763F5D"/>
    <w:rsid w:val="00766764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5D6E"/>
    <w:rsid w:val="007A6D3F"/>
    <w:rsid w:val="007B2B49"/>
    <w:rsid w:val="007B2FBB"/>
    <w:rsid w:val="007B31B2"/>
    <w:rsid w:val="007B32C7"/>
    <w:rsid w:val="007B3BCD"/>
    <w:rsid w:val="007B7790"/>
    <w:rsid w:val="007C0520"/>
    <w:rsid w:val="007C0B3B"/>
    <w:rsid w:val="007C0EA3"/>
    <w:rsid w:val="007C2C5C"/>
    <w:rsid w:val="007C7B2B"/>
    <w:rsid w:val="007D179C"/>
    <w:rsid w:val="007D209E"/>
    <w:rsid w:val="007D21A9"/>
    <w:rsid w:val="007D2305"/>
    <w:rsid w:val="007D4B9E"/>
    <w:rsid w:val="007D4D46"/>
    <w:rsid w:val="007D5304"/>
    <w:rsid w:val="007D5793"/>
    <w:rsid w:val="007D6806"/>
    <w:rsid w:val="007E0371"/>
    <w:rsid w:val="007E07A2"/>
    <w:rsid w:val="007E12A8"/>
    <w:rsid w:val="007E30F9"/>
    <w:rsid w:val="007E4088"/>
    <w:rsid w:val="007E68AA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3B6C"/>
    <w:rsid w:val="008045CF"/>
    <w:rsid w:val="00806651"/>
    <w:rsid w:val="008076AD"/>
    <w:rsid w:val="0080775E"/>
    <w:rsid w:val="00813969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518D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3D8C"/>
    <w:rsid w:val="008E4852"/>
    <w:rsid w:val="008E5AEC"/>
    <w:rsid w:val="008E6EFB"/>
    <w:rsid w:val="008E7014"/>
    <w:rsid w:val="008E7EF0"/>
    <w:rsid w:val="008F175C"/>
    <w:rsid w:val="008F2726"/>
    <w:rsid w:val="008F31B3"/>
    <w:rsid w:val="008F4B37"/>
    <w:rsid w:val="00901168"/>
    <w:rsid w:val="00901DFA"/>
    <w:rsid w:val="00902094"/>
    <w:rsid w:val="00902176"/>
    <w:rsid w:val="00903959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53F8B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87024"/>
    <w:rsid w:val="0098795C"/>
    <w:rsid w:val="00990EE2"/>
    <w:rsid w:val="009942DC"/>
    <w:rsid w:val="00994F2E"/>
    <w:rsid w:val="00994FDB"/>
    <w:rsid w:val="009A0821"/>
    <w:rsid w:val="009A39D2"/>
    <w:rsid w:val="009A3A88"/>
    <w:rsid w:val="009A5FDF"/>
    <w:rsid w:val="009A7231"/>
    <w:rsid w:val="009A7BDC"/>
    <w:rsid w:val="009A7BE2"/>
    <w:rsid w:val="009B1CCD"/>
    <w:rsid w:val="009B211B"/>
    <w:rsid w:val="009B41F1"/>
    <w:rsid w:val="009B4622"/>
    <w:rsid w:val="009B58AB"/>
    <w:rsid w:val="009B7837"/>
    <w:rsid w:val="009B7B48"/>
    <w:rsid w:val="009C0041"/>
    <w:rsid w:val="009C07D6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D501E"/>
    <w:rsid w:val="009E0626"/>
    <w:rsid w:val="009E0FB6"/>
    <w:rsid w:val="009E1D06"/>
    <w:rsid w:val="009E2D3D"/>
    <w:rsid w:val="009E31DC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0E83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7AB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3E69"/>
    <w:rsid w:val="00A554A0"/>
    <w:rsid w:val="00A564F1"/>
    <w:rsid w:val="00A606D9"/>
    <w:rsid w:val="00A61640"/>
    <w:rsid w:val="00A62A9F"/>
    <w:rsid w:val="00A63B90"/>
    <w:rsid w:val="00A64E73"/>
    <w:rsid w:val="00A66037"/>
    <w:rsid w:val="00A66FA8"/>
    <w:rsid w:val="00A7037C"/>
    <w:rsid w:val="00A71BB2"/>
    <w:rsid w:val="00A731E6"/>
    <w:rsid w:val="00A743FD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69D8"/>
    <w:rsid w:val="00A870B4"/>
    <w:rsid w:val="00A87E68"/>
    <w:rsid w:val="00A91611"/>
    <w:rsid w:val="00A930F0"/>
    <w:rsid w:val="00A940CC"/>
    <w:rsid w:val="00A95250"/>
    <w:rsid w:val="00AA1A41"/>
    <w:rsid w:val="00AA20D6"/>
    <w:rsid w:val="00AA23A1"/>
    <w:rsid w:val="00AA61A1"/>
    <w:rsid w:val="00AA69B6"/>
    <w:rsid w:val="00AB0B98"/>
    <w:rsid w:val="00AB0EA2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2916"/>
    <w:rsid w:val="00AD4D46"/>
    <w:rsid w:val="00AD7208"/>
    <w:rsid w:val="00AE04A8"/>
    <w:rsid w:val="00AE067B"/>
    <w:rsid w:val="00AE254F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061A7"/>
    <w:rsid w:val="00B07CBB"/>
    <w:rsid w:val="00B10654"/>
    <w:rsid w:val="00B10A8B"/>
    <w:rsid w:val="00B11C18"/>
    <w:rsid w:val="00B13B65"/>
    <w:rsid w:val="00B14110"/>
    <w:rsid w:val="00B146E1"/>
    <w:rsid w:val="00B16B43"/>
    <w:rsid w:val="00B20548"/>
    <w:rsid w:val="00B208C1"/>
    <w:rsid w:val="00B263B9"/>
    <w:rsid w:val="00B26BA4"/>
    <w:rsid w:val="00B26CF6"/>
    <w:rsid w:val="00B34F1D"/>
    <w:rsid w:val="00B3517F"/>
    <w:rsid w:val="00B35AFE"/>
    <w:rsid w:val="00B35E1E"/>
    <w:rsid w:val="00B36D56"/>
    <w:rsid w:val="00B36F91"/>
    <w:rsid w:val="00B40A87"/>
    <w:rsid w:val="00B4194A"/>
    <w:rsid w:val="00B42D3E"/>
    <w:rsid w:val="00B45F67"/>
    <w:rsid w:val="00B468D0"/>
    <w:rsid w:val="00B46CEE"/>
    <w:rsid w:val="00B5162B"/>
    <w:rsid w:val="00B518F8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1F16"/>
    <w:rsid w:val="00B82A55"/>
    <w:rsid w:val="00B85258"/>
    <w:rsid w:val="00B85503"/>
    <w:rsid w:val="00B862E0"/>
    <w:rsid w:val="00B90CFE"/>
    <w:rsid w:val="00B93950"/>
    <w:rsid w:val="00B94DB5"/>
    <w:rsid w:val="00B96607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7B6"/>
    <w:rsid w:val="00BB78C5"/>
    <w:rsid w:val="00BC0E9D"/>
    <w:rsid w:val="00BC14FF"/>
    <w:rsid w:val="00BC17F3"/>
    <w:rsid w:val="00BC1985"/>
    <w:rsid w:val="00BC229A"/>
    <w:rsid w:val="00BC335E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38CA"/>
    <w:rsid w:val="00C0481C"/>
    <w:rsid w:val="00C06920"/>
    <w:rsid w:val="00C06AE1"/>
    <w:rsid w:val="00C07E6A"/>
    <w:rsid w:val="00C10353"/>
    <w:rsid w:val="00C10496"/>
    <w:rsid w:val="00C13952"/>
    <w:rsid w:val="00C15C11"/>
    <w:rsid w:val="00C235AE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7EA"/>
    <w:rsid w:val="00C66D78"/>
    <w:rsid w:val="00C67E7C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4E17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6A5"/>
    <w:rsid w:val="00CE4C06"/>
    <w:rsid w:val="00CE5410"/>
    <w:rsid w:val="00CE570E"/>
    <w:rsid w:val="00CF16F2"/>
    <w:rsid w:val="00CF21CB"/>
    <w:rsid w:val="00CF34EF"/>
    <w:rsid w:val="00CF3EDA"/>
    <w:rsid w:val="00CF4130"/>
    <w:rsid w:val="00CF513E"/>
    <w:rsid w:val="00CF6028"/>
    <w:rsid w:val="00CF7387"/>
    <w:rsid w:val="00D0267D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66B"/>
    <w:rsid w:val="00D1581E"/>
    <w:rsid w:val="00D245DA"/>
    <w:rsid w:val="00D27597"/>
    <w:rsid w:val="00D27E41"/>
    <w:rsid w:val="00D30A76"/>
    <w:rsid w:val="00D30EB8"/>
    <w:rsid w:val="00D30FF3"/>
    <w:rsid w:val="00D3141D"/>
    <w:rsid w:val="00D33C14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50B46"/>
    <w:rsid w:val="00D52607"/>
    <w:rsid w:val="00D52A0E"/>
    <w:rsid w:val="00D52F39"/>
    <w:rsid w:val="00D53B07"/>
    <w:rsid w:val="00D54731"/>
    <w:rsid w:val="00D558E7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095D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A49AB"/>
    <w:rsid w:val="00DA743A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C42BA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8FD"/>
    <w:rsid w:val="00DE6009"/>
    <w:rsid w:val="00DF0A0C"/>
    <w:rsid w:val="00DF2B95"/>
    <w:rsid w:val="00DF2F8B"/>
    <w:rsid w:val="00DF6CA6"/>
    <w:rsid w:val="00DF7375"/>
    <w:rsid w:val="00DF7846"/>
    <w:rsid w:val="00E0003C"/>
    <w:rsid w:val="00E01028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2E32"/>
    <w:rsid w:val="00E2457A"/>
    <w:rsid w:val="00E24AE3"/>
    <w:rsid w:val="00E26E6F"/>
    <w:rsid w:val="00E279D6"/>
    <w:rsid w:val="00E27ACC"/>
    <w:rsid w:val="00E32AD9"/>
    <w:rsid w:val="00E32D6B"/>
    <w:rsid w:val="00E33691"/>
    <w:rsid w:val="00E4071C"/>
    <w:rsid w:val="00E40C35"/>
    <w:rsid w:val="00E4307A"/>
    <w:rsid w:val="00E433CC"/>
    <w:rsid w:val="00E4440A"/>
    <w:rsid w:val="00E447DD"/>
    <w:rsid w:val="00E44AE9"/>
    <w:rsid w:val="00E44B50"/>
    <w:rsid w:val="00E468F6"/>
    <w:rsid w:val="00E501EF"/>
    <w:rsid w:val="00E510B6"/>
    <w:rsid w:val="00E5171C"/>
    <w:rsid w:val="00E51C2F"/>
    <w:rsid w:val="00E56478"/>
    <w:rsid w:val="00E60446"/>
    <w:rsid w:val="00E60E52"/>
    <w:rsid w:val="00E62B30"/>
    <w:rsid w:val="00E63FE4"/>
    <w:rsid w:val="00E64EB7"/>
    <w:rsid w:val="00E65628"/>
    <w:rsid w:val="00E65A92"/>
    <w:rsid w:val="00E66C01"/>
    <w:rsid w:val="00E66CCF"/>
    <w:rsid w:val="00E66DB6"/>
    <w:rsid w:val="00E66F5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18F5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2F23"/>
    <w:rsid w:val="00EE30D7"/>
    <w:rsid w:val="00EE6454"/>
    <w:rsid w:val="00EE6A6F"/>
    <w:rsid w:val="00EE764E"/>
    <w:rsid w:val="00EF181C"/>
    <w:rsid w:val="00EF19AA"/>
    <w:rsid w:val="00EF1DA9"/>
    <w:rsid w:val="00EF22DA"/>
    <w:rsid w:val="00EF24FE"/>
    <w:rsid w:val="00EF3534"/>
    <w:rsid w:val="00EF3ACB"/>
    <w:rsid w:val="00EF55C7"/>
    <w:rsid w:val="00EF6542"/>
    <w:rsid w:val="00F01616"/>
    <w:rsid w:val="00F02A0C"/>
    <w:rsid w:val="00F06AA5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3374"/>
    <w:rsid w:val="00F4605A"/>
    <w:rsid w:val="00F467F2"/>
    <w:rsid w:val="00F46C77"/>
    <w:rsid w:val="00F474C9"/>
    <w:rsid w:val="00F50F21"/>
    <w:rsid w:val="00F512EB"/>
    <w:rsid w:val="00F5378A"/>
    <w:rsid w:val="00F542D2"/>
    <w:rsid w:val="00F548A5"/>
    <w:rsid w:val="00F563AB"/>
    <w:rsid w:val="00F60677"/>
    <w:rsid w:val="00F61D1A"/>
    <w:rsid w:val="00F624F6"/>
    <w:rsid w:val="00F631EA"/>
    <w:rsid w:val="00F63E98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A3A26"/>
    <w:rsid w:val="00FA4267"/>
    <w:rsid w:val="00FA5F88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13B0"/>
    <w:rsid w:val="00FE4787"/>
    <w:rsid w:val="00FE5DC4"/>
    <w:rsid w:val="00FE6631"/>
    <w:rsid w:val="00FE69EA"/>
    <w:rsid w:val="00FF0648"/>
    <w:rsid w:val="00FF1B4A"/>
    <w:rsid w:val="00FF26C2"/>
    <w:rsid w:val="00FF2F41"/>
    <w:rsid w:val="00FF31A7"/>
    <w:rsid w:val="00FF363F"/>
    <w:rsid w:val="00FF4595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02113" v:ext="edit"/>
    <o:shapelayout v:ext="edit">
      <o:idmap data="1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27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srpnja 2026.</izvorni_sadrzaj>
    <derivirana_varijabla naziv="DomainObject.PlaniraniZavrsetakDatum_1">7. srpnja 2026.</derivirana_varijabla>
  </DomainObject.PlaniraniZavrsetakDatum>
  <DomainObject.PlaniraniPocetakDatum>
    <izvorni_sadrzaj>7. srpnja 2026.</izvorni_sadrzaj>
    <derivirana_varijabla naziv="DomainObject.PlaniraniPocetakDatum_1">7. srpnja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srpnja 2026.</izvorni_sadrzaj>
    <derivirana_varijabla naziv="DomainObject.Zapisnik.DatumKreiranja_1">7.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St-238/2026-9</izvorni_sadrzaj>
    <derivirana_varijabla naziv="DomainObject.Zapisnik.Oznaka_1">St-238/2026-9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svibnja 2026.</izvorni_sadrzaj>
    <derivirana_varijabla naziv="DomainObject.Predmet.DatumIzradeOptuznogAkta_1">22. svibnja 2026.</derivirana_varijabla>
  </DomainObject.Predmet.DatumIzradeOptuznogAkta>
  <DomainObject.Predmet.DatumIzradeOptuznogAktaFormated>
    <izvorni_sadrzaj>22.5.2026.</izvorni_sadrzaj>
    <derivirana_varijabla naziv="DomainObject.Predmet.DatumIzradeOptuznogAktaFormated_1">22.5.2026.</derivirana_varijabla>
  </DomainObject.Predmet.DatumIzradeOptuznogAktaFormated>
  <DomainObject.Predmet.DatumOsnivanja>
    <izvorni_sadrzaj>22. svibnja 2026.</izvorni_sadrzaj>
    <derivirana_varijabla naziv="DomainObject.Predmet.DatumOsnivanja_1">22.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svibnja 2026.</izvorni_sadrzaj>
    <derivirana_varijabla naziv="DomainObject.Predmet.DatumPrimitkaOptuznogAkta_1">22.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St-238/2026</izvorni_sadrzaj>
    <derivirana_varijabla naziv="DomainObject.Predmet.OznakaBroj_1">St-238/2026</derivirana_varijabla>
  </DomainObject.Predmet.OznakaBroj>
  <DomainObject.Predmet.OznakaBrojOptuznogAkta>
    <izvorni_sadrzaj>04-06-26-1893</izvorni_sadrzaj>
    <derivirana_varijabla naziv="DomainObject.Predmet.OznakaBrojOptuznogAkta_1">04-06-26-1893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VORI PITURI j.d.o.o. zastupanog po punomoćniku Ivor Garčev</izvorni_sadrzaj>
    <derivirana_varijabla naziv="DomainObject.Predmet.ProtustrankaFormated_1">  VORI PITURI j.d.o.o. zastupanog po punomoćniku Ivor Garčev</derivirana_varijabla>
  </DomainObject.Predmet.ProtustrankaFormated>
  <DomainObject.Predmet.ProtustrankaFormatedOIB>
    <izvorni_sadrzaj>  VORI PITURI j.d.o.o., OIB 00482316385 zastupanog po punomoćniku Ivor Garčev</izvorni_sadrzaj>
    <derivirana_varijabla naziv="DomainObject.Predmet.ProtustrankaFormatedOIB_1">  VORI PITURI j.d.o.o., OIB 00482316385 zastupanog po punomoćniku Ivor Garčev</derivirana_varijabla>
  </DomainObject.Predmet.ProtustrankaFormatedOIB>
  <DomainObject.Predmet.ProtustrankaFormatedWithAdress>
    <izvorni_sadrzaj> VORI PITURI j.d.o.o., Dr. Ivana Poščića 9/1, 51410 Opatija zastupanog po punomoćniku Ivor Garčev</izvorni_sadrzaj>
    <derivirana_varijabla naziv="DomainObject.Predmet.ProtustrankaFormatedWithAdress_1"> VORI PITURI j.d.o.o., Dr. Ivana Poščića 9/1, 51410 Opatija zastupanog po punomoćniku Ivor Garčev</derivirana_varijabla>
  </DomainObject.Predmet.ProtustrankaFormatedWithAdress>
  <DomainObject.Predmet.ProtustrankaFormatedWithAdressOIB>
    <izvorni_sadrzaj> VORI PITURI j.d.o.o., OIB 00482316385, Dr. Ivana Poščića 9/1, 51410 Opatija zastupanog po punomoćniku Ivor Garčev</izvorni_sadrzaj>
    <derivirana_varijabla naziv="DomainObject.Predmet.ProtustrankaFormatedWithAdressOIB_1"> VORI PITURI j.d.o.o., OIB 00482316385, Dr. Ivana Poščića 9/1, 51410 Opatija zastupanog po punomoćniku Ivor Garčev</derivirana_varijabla>
  </DomainObject.Predmet.ProtustrankaFormatedWithAdressOIB>
  <DomainObject.Predmet.ProtustrankaWithAdress>
    <izvorni_sadrzaj>VORI PITURI j.d.o.o. Dr. Ivana Poščića 9/1, 51410 Opatija</izvorni_sadrzaj>
    <derivirana_varijabla naziv="DomainObject.Predmet.ProtustrankaWithAdress_1">VORI PITURI j.d.o.o. Dr. Ivana Poščića 9/1, 51410 Opatija</derivirana_varijabla>
  </DomainObject.Predmet.ProtustrankaWithAdress>
  <DomainObject.Predmet.ProtustrankaWithAdressOIB>
    <izvorni_sadrzaj>VORI PITURI j.d.o.o., OIB 00482316385, Dr. Ivana Poščića 9/1, 51410 Opatija</izvorni_sadrzaj>
    <derivirana_varijabla naziv="DomainObject.Predmet.ProtustrankaWithAdressOIB_1">VORI PITURI j.d.o.o., OIB 00482316385, Dr. Ivana Poščića 9/1, 51410 Opatija</derivirana_varijabla>
  </DomainObject.Predmet.ProtustrankaWithAdressOIB>
  <DomainObject.Predmet.ProtustrankaNazivFormated>
    <izvorni_sadrzaj>VORI PITURI j.d.o.o.</izvorni_sadrzaj>
    <derivirana_varijabla naziv="DomainObject.Predmet.ProtustrankaNazivFormated_1">VORI PITURI j.d.o.o.</derivirana_varijabla>
  </DomainObject.Predmet.ProtustrankaNazivFormated>
  <DomainObject.Predmet.ProtustrankaNazivFormatedOIB>
    <izvorni_sadrzaj>VORI PITURI j.d.o.o., OIB 00482316385</izvorni_sadrzaj>
    <derivirana_varijabla naziv="DomainObject.Predmet.ProtustrankaNazivFormatedOIB_1">VORI PITURI j.d.o.o., OIB 00482316385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3, 51000 Rijeka</izvorni_sadrzaj>
    <derivirana_varijabla naziv="DomainObject.Predmet.StrankaFormatedWithAdress_1"> Financijska agencija, F.KURELCA 3, 51000 Rijeka</derivirana_varijabla>
  </DomainObject.Predmet.StrankaFormatedWithAdress>
  <DomainObject.Predmet.StrankaFormatedWithAdressOIB>
    <izvorni_sadrzaj> Financijska agencija, OIB 85821130368, F.KURELCA 3, 51000 Rijeka</izvorni_sadrzaj>
    <derivirana_varijabla naziv="DomainObject.Predmet.StrankaFormatedWithAdressOIB_1"> Financijska agencija, OIB 85821130368, F.KURELCA 3, 51000 Rijeka</derivirana_varijabla>
  </DomainObject.Predmet.StrankaFormatedWithAdressOIB>
  <DomainObject.Predmet.StrankaWithAdress>
    <izvorni_sadrzaj>Financijska agencija F.KURELCA 3,51000 Rijeka</izvorni_sadrzaj>
    <derivirana_varijabla naziv="DomainObject.Predmet.StrankaWithAdress_1">Financijska agencija F.KURELCA 3,51000 Rijeka</derivirana_varijabla>
  </DomainObject.Predmet.StrankaWithAdress>
  <DomainObject.Predmet.StrankaWithAdressOIB>
    <izvorni_sadrzaj>Financijska agencija, OIB 85821130368, F.KURELCA 3,51000 Rijeka</izvorni_sadrzaj>
    <derivirana_varijabla naziv="DomainObject.Predmet.StrankaWithAdressOIB_1">Financijska agencija, OIB 85821130368, F.KURELCA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3, 51000 Rijeka</item>
    </izvorni_sadrzaj>
    <derivirana_varijabla naziv="DomainObject.Predmet.StrankaListFormatedWithAdress_1">
      <item>Financijska agencija, F.KURELCA 3, 51000 Rijeka</item>
    </derivirana_varijabla>
  </DomainObject.Predmet.StrankaListFormatedWithAdress>
  <DomainObject.Predmet.StrankaListFormatedWithAdressOIB>
    <izvorni_sadrzaj>
      <item>Financijska agencija, OIB 85821130368, F.KURELCA 3, 51000 Rijeka</item>
    </izvorni_sadrzaj>
    <derivirana_varijabla naziv="DomainObject.Predmet.StrankaListFormatedWithAdressOIB_1">
      <item>Financijska agencija, OIB 85821130368, F.KURELCA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VORI PITURI j.d.o.o. zastupanog po punomoćniku Ivor Garčev</item>
    </izvorni_sadrzaj>
    <derivirana_varijabla naziv="DomainObject.Predmet.ProtuStrankaListFormated_1">
      <item>VORI PITURI j.d.o.o. zastupanog po punomoćniku Ivor Garčev</item>
    </derivirana_varijabla>
  </DomainObject.Predmet.ProtuStrankaListFormated>
  <DomainObject.Predmet.ProtuStrankaListFormatedOIB>
    <izvorni_sadrzaj>
      <item>VORI PITURI j.d.o.o., OIB 00482316385 zastupanog po punomoćniku Ivor Garčev</item>
    </izvorni_sadrzaj>
    <derivirana_varijabla naziv="DomainObject.Predmet.ProtuStrankaListFormatedOIB_1">
      <item>VORI PITURI j.d.o.o., OIB 00482316385 zastupanog po punomoćniku Ivor Garčev</item>
    </derivirana_varijabla>
  </DomainObject.Predmet.ProtuStrankaListFormatedOIB>
  <DomainObject.Predmet.ProtuStrankaListFormatedWithAdress>
    <izvorni_sadrzaj>
      <item>VORI PITURI j.d.o.o., Dr. Ivana Poščića 9/1, 51410 Opatija zastupanog po punomoćniku Ivor Garčev</item>
    </izvorni_sadrzaj>
    <derivirana_varijabla naziv="DomainObject.Predmet.ProtuStrankaListFormatedWithAdress_1">
      <item>VORI PITURI j.d.o.o., Dr. Ivana Poščića 9/1, 51410 Opatija zastupanog po punomoćniku Ivor Garčev</item>
    </derivirana_varijabla>
  </DomainObject.Predmet.ProtuStrankaListFormatedWithAdress>
  <DomainObject.Predmet.ProtuStrankaListFormatedWithAdressOIB>
    <izvorni_sadrzaj>
      <item>VORI PITURI j.d.o.o., OIB 00482316385, Dr. Ivana Poščića 9/1, 51410 Opatija zastupanog po punomoćniku Ivor Garčev</item>
    </izvorni_sadrzaj>
    <derivirana_varijabla naziv="DomainObject.Predmet.ProtuStrankaListFormatedWithAdressOIB_1">
      <item>VORI PITURI j.d.o.o., OIB 00482316385, Dr. Ivana Poščića 9/1, 51410 Opatija zastupanog po punomoćniku Ivor Garčev</item>
    </derivirana_varijabla>
  </DomainObject.Predmet.ProtuStrankaListFormatedWithAdressOIB>
  <DomainObject.Predmet.ProtuStrankaListNazivFormated>
    <izvorni_sadrzaj>
      <item>VORI PITURI j.d.o.o.</item>
    </izvorni_sadrzaj>
    <derivirana_varijabla naziv="DomainObject.Predmet.ProtuStrankaListNazivFormated_1">
      <item>VORI PITURI j.d.o.o.</item>
    </derivirana_varijabla>
  </DomainObject.Predmet.ProtuStrankaListNazivFormated>
  <DomainObject.Predmet.ProtuStrankaListNazivFormatedOIB>
    <izvorni_sadrzaj>
      <item>VORI PITURI j.d.o.o., OIB 00482316385</item>
    </izvorni_sadrzaj>
    <derivirana_varijabla naziv="DomainObject.Predmet.ProtuStrankaListNazivFormatedOIB_1">
      <item>VORI PITURI j.d.o.o., OIB 00482316385</item>
    </derivirana_varijabla>
  </DomainObject.Predmet.ProtuStrankaListNazivFormatedOIB>
  <DomainObject.Predmet.OstaliListFormated>
    <izvorni_sadrzaj>
      <item>Ivor Garčev punomoćnik sudionika u postupku VORI PITURI j.d.o.o.</item>
    </izvorni_sadrzaj>
    <derivirana_varijabla naziv="DomainObject.Predmet.OstaliListFormated_1">
      <item>Ivor Garčev punomoćnik sudionika u postupku VORI PITURI j.d.o.o.</item>
    </derivirana_varijabla>
  </DomainObject.Predmet.OstaliListFormated>
  <DomainObject.Predmet.OstaliListFormatedOIB>
    <izvorni_sadrzaj>
      <item>Ivor Garčev, OIB 13692279345 punomoćnik sudionika u postupku VORI PITURI j.d.o.o.</item>
    </izvorni_sadrzaj>
    <derivirana_varijabla naziv="DomainObject.Predmet.OstaliListFormatedOIB_1">
      <item>Ivor Garčev, OIB 13692279345 punomoćnik sudionika u postupku VORI PITURI j.d.o.o.</item>
    </derivirana_varijabla>
  </DomainObject.Predmet.OstaliListFormatedOIB>
  <DomainObject.Predmet.OstaliListFormatedWithAdress>
    <izvorni_sadrzaj>
      <item>Ivor Garčev, Ulica Dr.ivana Pošćića 9, 51410 Opatija punomoćnik sudionika u postupku VORI PITURI j.d.o.o.</item>
    </izvorni_sadrzaj>
    <derivirana_varijabla naziv="DomainObject.Predmet.OstaliListFormatedWithAdress_1">
      <item>Ivor Garčev, Ulica Dr.ivana Pošćića 9, 51410 Opatija punomoćnik sudionika u postupku VORI PITURI j.d.o.o.</item>
    </derivirana_varijabla>
  </DomainObject.Predmet.OstaliListFormatedWithAdress>
  <DomainObject.Predmet.OstaliListFormatedWithAdressOIB>
    <izvorni_sadrzaj>
      <item>Ivor Garčev, OIB 13692279345, Ulica Dr.ivana Pošćića 9, 51410 Opatija punomoćnik sudionika u postupku VORI PITURI j.d.o.o.</item>
    </izvorni_sadrzaj>
    <derivirana_varijabla naziv="DomainObject.Predmet.OstaliListFormatedWithAdressOIB_1">
      <item>Ivor Garčev, OIB 13692279345, Ulica Dr.ivana Pošćića 9, 51410 Opatija punomoćnik sudionika u postupku VORI PITURI j.d.o.o.</item>
    </derivirana_varijabla>
  </DomainObject.Predmet.OstaliListFormatedWithAdressOIB>
  <DomainObject.Predmet.OstaliListNazivFormated>
    <izvorni_sadrzaj>
      <item>Ivor Garčev</item>
    </izvorni_sadrzaj>
    <derivirana_varijabla naziv="DomainObject.Predmet.OstaliListNazivFormated_1">
      <item>Ivor Garčev</item>
    </derivirana_varijabla>
  </DomainObject.Predmet.OstaliListNazivFormated>
  <DomainObject.Predmet.OstaliListNazivFormatedOIB>
    <izvorni_sadrzaj>
      <item>Ivor Garčev, OIB 13692279345</item>
    </izvorni_sadrzaj>
    <derivirana_varijabla naziv="DomainObject.Predmet.OstaliListNazivFormatedOIB_1">
      <item>Ivor Garčev, OIB 13692279345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2026.</izvorni_sadrzaj>
    <derivirana_varijabla naziv="DomainObject.Datum_1">7. srpnja 2026.</derivirana_varijabla>
  </DomainObject.Datum>
  <DomainObject.PoslovniBrojDokumenta>
    <izvorni_sadrzaj>St-238/2026-9</izvorni_sadrzaj>
    <derivirana_varijabla naziv="DomainObject.PoslovniBrojDokumenta_1">St-238/2026-9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VORI PITURI j.d.o.o.</izvorni_sadrzaj>
    <derivirana_varijabla naziv="DomainObject.Predmet.ProtustrankaIDrugi_1">VORI PITURI j.d.o.o.</derivirana_varijabla>
  </DomainObject.Predmet.ProtustrankaIDrugi>
  <DomainObject.Predmet.StrankaIDrugiAdressOIB>
    <izvorni_sadrzaj>Financijska agencija, OIB 85821130368, F.KURELCA 3, 51000 Rijeka</izvorni_sadrzaj>
    <derivirana_varijabla naziv="DomainObject.Predmet.StrankaIDrugiAdressOIB_1">Financijska agencija, OIB 85821130368, F.KURELCA 3, 51000 Rijeka</derivirana_varijabla>
  </DomainObject.Predmet.StrankaIDrugiAdressOIB>
  <DomainObject.Predmet.ProtustrankaIDrugiAdressOIB>
    <izvorni_sadrzaj>VORI PITURI j.d.o.o., OIB 00482316385, Dr. Ivana Poščića 9/1, 51410 Opatija</izvorni_sadrzaj>
    <derivirana_varijabla naziv="DomainObject.Predmet.ProtustrankaIDrugiAdressOIB_1">VORI PITURI j.d.o.o., OIB 00482316385, Dr. Ivana Poščića 9/1,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VORI PITURI j.d.o.o.</item>
      <item>Financijska agencija</item>
      <item>Ivor Garčev</item>
    </izvorni_sadrzaj>
    <derivirana_varijabla naziv="DomainObject.Predmet.SudioniciListNaziv_1">
      <item>VORI PITURI j.d.o.o.</item>
      <item>Financijska agencija</item>
      <item>Ivor Garčev</item>
    </derivirana_varijabla>
  </DomainObject.Predmet.SudioniciListNaziv>
  <DomainObject.Predmet.SudioniciListAdressOIB>
    <izvorni_sadrzaj>
      <item>VORI PITURI j.d.o.o., OIB 00482316385, Dr. Ivana Poščića 9/1,51410 Opatija</item>
      <item>Financijska agencija, OIB 85821130368, F.KURELCA 3,51000 Rijeka</item>
      <item>Ivor Garčev, OIB 13692279345, Ulica Dr.ivana Pošćića 9,51410 Opatija</item>
    </izvorni_sadrzaj>
    <derivirana_varijabla naziv="DomainObject.Predmet.SudioniciListAdressOIB_1">
      <item>VORI PITURI j.d.o.o., OIB 00482316385, Dr. Ivana Poščića 9/1,51410 Opatija</item>
      <item>Financijska agencija, OIB 85821130368, F.KURELCA 3,51000 Rijeka</item>
      <item>Ivor Garčev, OIB 13692279345, Ulica Dr.ivana Pošćića 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00482316385</item>
      <item>, OIB 13692279345</item>
    </izvorni_sadrzaj>
    <derivirana_varijabla naziv="DomainObject.Predmet.SudioniciListNazivOIB_1">
      <item>, OIB 85821130368</item>
      <item>, OIB 00482316385</item>
      <item>, OIB 13692279345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14, 10000 Zagreb</item>
    </izvorni_sadrzaj>
    <derivirana_varijabla naziv="DomainObject.Predmet.StecajniUpraviteljiListAddressOIB_1">
      <item>Renato Sabljić, OIB 74644810692, Zdenački zavoj 14,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E7E1211-1AAD-4C8F-9CD8-E562987F9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792</properties:Words>
  <properties:Characters>4444</properties:Characters>
  <properties:Lines>123</properties:Lines>
  <properties:Paragraphs>53</properties:Paragraphs>
  <properties:TotalTime>54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5315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2026-07-07T05:59:00Z</dcterms:created>
  <dc:creator>rcerneka</dc:creator>
  <cp:lastModifiedBy>Dajana Jurković</cp:lastModifiedBy>
  <cp:lastPrinted>2026-02-04T08:09:00Z</cp:lastPrinted>
  <dcterms:modified xmlns:xsi="http://www.w3.org/2001/XMLSchema-instance" xsi:type="dcterms:W3CDTF">2026-07-07T07:29:00Z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St-238/2026-9 / Zapisnik - Ročište radi izjašnjenja o prijedlogu za otvaranje steč.post (238,2026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